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2177"/>
        <w:gridCol w:w="160"/>
        <w:gridCol w:w="2799"/>
      </w:tblGrid>
      <w:tr w:rsidR="00F51B64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5E4D60C4" w:rsidR="00E24BAE" w:rsidRPr="00361B97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361B97">
              <w:rPr>
                <w:rFonts w:ascii="Helvetica" w:eastAsia="MS Gothic" w:hAnsi="Helvetica" w:cs="Times New Roman"/>
                <w:sz w:val="18"/>
                <w:szCs w:val="20"/>
              </w:rPr>
              <w:t xml:space="preserve">Course </w:t>
            </w:r>
            <w:r w:rsidR="009F3088">
              <w:rPr>
                <w:rFonts w:ascii="Helvetica" w:eastAsia="MS Gothic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3167FEA0" w14:textId="243111A6" w:rsidR="00C05FF8" w:rsidRPr="00650853" w:rsidRDefault="00F51B64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DE43C5">
              <w:rPr>
                <w:rFonts w:ascii="Arial" w:hAnsi="Arial" w:cs="Arial"/>
                <w:kern w:val="0"/>
                <w:sz w:val="22"/>
              </w:rPr>
              <w:t xml:space="preserve">Introduction to Literature 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DA00009" w14:textId="37F20AEF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2959" w:type="dxa"/>
            <w:gridSpan w:val="2"/>
            <w:vAlign w:val="center"/>
          </w:tcPr>
          <w:p w14:paraId="78EB37E1" w14:textId="54E50ED7" w:rsidR="00572080" w:rsidRPr="00047047" w:rsidRDefault="00F51B64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b/>
                <w:bCs/>
                <w:sz w:val="18"/>
                <w:szCs w:val="18"/>
              </w:rPr>
            </w:pPr>
            <w:r w:rsidRPr="00047047">
              <w:rPr>
                <w:rFonts w:ascii="Helvetica" w:eastAsia="MS Gothic" w:hAnsi="Helvetica" w:cs="Times New Roman"/>
                <w:b/>
                <w:bCs/>
                <w:sz w:val="18"/>
                <w:szCs w:val="18"/>
              </w:rPr>
              <w:t>Gregory Dunne</w:t>
            </w:r>
          </w:p>
          <w:p w14:paraId="077BAC8D" w14:textId="1D5C03F3" w:rsidR="00F51B64" w:rsidRPr="00047047" w:rsidRDefault="000F1BCC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b/>
                <w:bCs/>
                <w:sz w:val="18"/>
                <w:szCs w:val="18"/>
              </w:rPr>
            </w:pPr>
            <w:r w:rsidRPr="00047047">
              <w:rPr>
                <w:rFonts w:ascii="Helvetica" w:eastAsia="MS Gothic" w:hAnsi="Helvetica" w:cs="Times New Roman"/>
                <w:b/>
                <w:bCs/>
                <w:sz w:val="18"/>
                <w:szCs w:val="18"/>
              </w:rPr>
              <w:t>Rebecca Schmidt</w:t>
            </w:r>
          </w:p>
        </w:tc>
      </w:tr>
      <w:tr w:rsidR="00F51B64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01B34058" w14:textId="78547462" w:rsidR="000B5B32" w:rsidRPr="000B5B32" w:rsidRDefault="000B5B32" w:rsidP="00FB02EC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14:paraId="193E6A5E" w14:textId="3E87AC85" w:rsidR="00047047" w:rsidRPr="00047047" w:rsidRDefault="00083657" w:rsidP="006620F4">
            <w:pPr>
              <w:autoSpaceDE w:val="0"/>
              <w:autoSpaceDN w:val="0"/>
              <w:jc w:val="left"/>
              <w:rPr>
                <w:rFonts w:ascii="Helvetica" w:hAnsi="Helvetica"/>
                <w:kern w:val="0"/>
                <w:sz w:val="18"/>
                <w:szCs w:val="18"/>
              </w:rPr>
            </w:pPr>
            <w:hyperlink r:id="rId7" w:history="1">
              <w:r w:rsidR="00047047" w:rsidRPr="00334CFC">
                <w:rPr>
                  <w:rStyle w:val="Hyperlink"/>
                  <w:rFonts w:ascii="Helvetica" w:hAnsi="Helvetica"/>
                  <w:kern w:val="0"/>
                  <w:sz w:val="18"/>
                  <w:szCs w:val="18"/>
                </w:rPr>
                <w:t>gdunne@miyazaki-mic.ac.jp</w:t>
              </w:r>
            </w:hyperlink>
          </w:p>
          <w:p w14:paraId="54B82E75" w14:textId="3534942A" w:rsidR="00047047" w:rsidRPr="00047047" w:rsidRDefault="00083657" w:rsidP="006620F4">
            <w:pPr>
              <w:autoSpaceDE w:val="0"/>
              <w:autoSpaceDN w:val="0"/>
              <w:jc w:val="left"/>
              <w:rPr>
                <w:rFonts w:ascii="Helvetica" w:hAnsi="Helvetica"/>
                <w:kern w:val="0"/>
                <w:sz w:val="18"/>
                <w:szCs w:val="18"/>
              </w:rPr>
            </w:pPr>
            <w:hyperlink r:id="rId8" w:history="1">
              <w:r w:rsidR="00047047" w:rsidRPr="00334CFC">
                <w:rPr>
                  <w:rStyle w:val="Hyperlink"/>
                  <w:rFonts w:ascii="Helvetica" w:hAnsi="Helvetica"/>
                  <w:kern w:val="0"/>
                  <w:sz w:val="18"/>
                  <w:szCs w:val="18"/>
                </w:rPr>
                <w:t>rschmidt@sky.miyazaki-mic.ac.jp</w:t>
              </w:r>
            </w:hyperlink>
          </w:p>
        </w:tc>
      </w:tr>
      <w:tr w:rsidR="00F51B64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3206CAD6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/>
                <w:sz w:val="18"/>
                <w:szCs w:val="20"/>
              </w:rPr>
              <w:t xml:space="preserve">Class 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Style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44231FAF" w:rsidR="006620F4" w:rsidRPr="006620F4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Lecture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3A82B9F5" w14:textId="75AAB956" w:rsidR="000B5B32" w:rsidRPr="002D2C35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 w:cs="Times New Roman"/>
                <w:color w:val="000000" w:themeColor="text1"/>
                <w:sz w:val="18"/>
                <w:szCs w:val="20"/>
              </w:rPr>
              <w:t>Office Hours</w:t>
            </w:r>
          </w:p>
        </w:tc>
        <w:tc>
          <w:tcPr>
            <w:tcW w:w="2959" w:type="dxa"/>
            <w:gridSpan w:val="2"/>
            <w:vAlign w:val="center"/>
          </w:tcPr>
          <w:p w14:paraId="343E3409" w14:textId="77777777" w:rsidR="00C05FF8" w:rsidRDefault="000F1BCC" w:rsidP="006620F4">
            <w:pPr>
              <w:autoSpaceDE w:val="0"/>
              <w:autoSpaceDN w:val="0"/>
              <w:jc w:val="left"/>
              <w:rPr>
                <w:rFonts w:ascii="Helvetica" w:hAnsi="Helvetica"/>
                <w:kern w:val="0"/>
                <w:sz w:val="18"/>
                <w:szCs w:val="18"/>
              </w:rPr>
            </w:pPr>
            <w:r w:rsidRPr="00AB6BC7">
              <w:rPr>
                <w:rFonts w:ascii="Helvetica" w:hAnsi="Helvetica"/>
                <w:b/>
                <w:kern w:val="0"/>
                <w:sz w:val="18"/>
                <w:szCs w:val="18"/>
              </w:rPr>
              <w:t>Dunne: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 xml:space="preserve"> </w:t>
            </w:r>
            <w:r w:rsidR="00F51B64" w:rsidRPr="00F51B64">
              <w:rPr>
                <w:rFonts w:ascii="Helvetica" w:hAnsi="Helvetica"/>
                <w:kern w:val="0"/>
                <w:sz w:val="18"/>
                <w:szCs w:val="18"/>
              </w:rPr>
              <w:t>4</w:t>
            </w:r>
            <w:r w:rsidR="00F51B64" w:rsidRPr="00F51B64">
              <w:rPr>
                <w:rFonts w:ascii="Helvetica" w:hAnsi="Helvetica"/>
                <w:kern w:val="0"/>
                <w:sz w:val="18"/>
                <w:szCs w:val="18"/>
                <w:vertAlign w:val="superscript"/>
              </w:rPr>
              <w:t>th</w:t>
            </w:r>
            <w:r w:rsidR="00F51B64" w:rsidRPr="00F51B64">
              <w:rPr>
                <w:rFonts w:ascii="Helvetica" w:hAnsi="Helvetica"/>
                <w:kern w:val="0"/>
                <w:sz w:val="18"/>
                <w:szCs w:val="18"/>
              </w:rPr>
              <w:t xml:space="preserve"> Period on Wednesday and Friday and by appointment</w:t>
            </w:r>
          </w:p>
          <w:p w14:paraId="74170E4F" w14:textId="2AAD2A37" w:rsidR="000F1BCC" w:rsidRPr="00F51B64" w:rsidRDefault="000F1BCC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AB6BC7">
              <w:rPr>
                <w:rFonts w:ascii="Helvetica" w:hAnsi="Helvetica" w:cs="Times New Roman"/>
                <w:b/>
                <w:sz w:val="18"/>
                <w:szCs w:val="18"/>
              </w:rPr>
              <w:t>Schmidt:</w:t>
            </w:r>
            <w:r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r w:rsidR="00AB6BC7">
              <w:rPr>
                <w:rFonts w:ascii="Helvetica" w:hAnsi="Helvetica" w:cs="Times New Roman"/>
                <w:sz w:val="18"/>
                <w:szCs w:val="18"/>
              </w:rPr>
              <w:t>Thursdays: 2-5pm and by appointment</w:t>
            </w:r>
          </w:p>
        </w:tc>
      </w:tr>
      <w:tr w:rsidR="00F51B64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23EAE058" w:rsidR="000B5B32" w:rsidRPr="000B5B32" w:rsidRDefault="00BE345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Track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4F660516" w:rsidR="00C05FF8" w:rsidRPr="00FB02EC" w:rsidRDefault="00F51B64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Education (TC)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75EB445" w14:textId="25F6EDFA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Mode of Instruction</w:t>
            </w:r>
          </w:p>
        </w:tc>
        <w:tc>
          <w:tcPr>
            <w:tcW w:w="2959" w:type="dxa"/>
            <w:gridSpan w:val="2"/>
            <w:vAlign w:val="center"/>
          </w:tcPr>
          <w:p w14:paraId="6F8B8967" w14:textId="2C060A85" w:rsidR="009701B9" w:rsidRPr="008E0D5B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Team</w:t>
            </w:r>
          </w:p>
        </w:tc>
      </w:tr>
      <w:tr w:rsidR="00F51B64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506EF60C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66A8B9C7" w:rsidR="00C05FF8" w:rsidRPr="006B12B2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9D496E2" w14:textId="61D5CC56" w:rsidR="00822335" w:rsidRPr="00822335" w:rsidRDefault="00822335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Allocated Year</w:t>
            </w:r>
          </w:p>
        </w:tc>
        <w:tc>
          <w:tcPr>
            <w:tcW w:w="2959" w:type="dxa"/>
            <w:gridSpan w:val="2"/>
            <w:vAlign w:val="center"/>
          </w:tcPr>
          <w:p w14:paraId="14639BDF" w14:textId="1C6FFADD" w:rsidR="006620F4" w:rsidRPr="006620F4" w:rsidRDefault="00AB6BC7" w:rsidP="002441C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Spring</w:t>
            </w:r>
            <w:r w:rsidR="00F51B64">
              <w:rPr>
                <w:rFonts w:ascii="Helvetica" w:hAnsi="Helvetica" w:cs="Times New Roman"/>
                <w:sz w:val="18"/>
                <w:szCs w:val="20"/>
              </w:rPr>
              <w:t xml:space="preserve">, </w:t>
            </w:r>
            <w:r>
              <w:rPr>
                <w:rFonts w:ascii="Helvetica" w:hAnsi="Helvetica" w:cs="Times New Roman"/>
                <w:sz w:val="18"/>
                <w:szCs w:val="20"/>
              </w:rPr>
              <w:t>First</w:t>
            </w:r>
            <w:r w:rsidR="00F51B64">
              <w:rPr>
                <w:rFonts w:ascii="Helvetica" w:hAnsi="Helvetica" w:cs="Times New Roman"/>
                <w:sz w:val="18"/>
                <w:szCs w:val="20"/>
              </w:rPr>
              <w:t xml:space="preserve"> Year</w:t>
            </w:r>
          </w:p>
        </w:tc>
      </w:tr>
      <w:tr w:rsidR="00F51B64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AC9BF58" w:rsidR="00395857" w:rsidRPr="00590A68" w:rsidRDefault="00590A68" w:rsidP="00590A6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Active Learning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5C4EEEAB" w14:textId="066C6012" w:rsidR="00395857" w:rsidRP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Category 4 – (1): Interactive Lectures</w:t>
            </w:r>
          </w:p>
          <w:p w14:paraId="3C3FFBFB" w14:textId="7FB11D02" w:rsid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Category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7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Spoken</w:t>
            </w: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summaries/</w:t>
            </w:r>
          </w:p>
          <w:p w14:paraId="6DFBCCDB" w14:textId="1B0DDCAE" w:rsidR="00F51B64" w:rsidRP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paraphrases</w:t>
            </w:r>
          </w:p>
          <w:p w14:paraId="0582B0BE" w14:textId="0E41CE98" w:rsid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Category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– (1):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Self</w:t>
            </w: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-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assessment</w:t>
            </w:r>
          </w:p>
          <w:p w14:paraId="02185E73" w14:textId="3F8D6761" w:rsidR="00F51B64" w:rsidRP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Category 4 – 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9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Pair and groups work</w:t>
            </w:r>
          </w:p>
          <w:p w14:paraId="0C21761C" w14:textId="15393D76" w:rsidR="00F51B64" w:rsidRPr="00F51B64" w:rsidRDefault="00F51B64" w:rsidP="00F51B64">
            <w:pPr>
              <w:autoSpaceDE w:val="0"/>
              <w:autoSpaceDN w:val="0"/>
              <w:ind w:firstLineChars="100" w:firstLine="180"/>
              <w:jc w:val="left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Category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 xml:space="preserve">Journals </w:t>
            </w:r>
            <w:r w:rsidRPr="00F51B64">
              <w:rPr>
                <w:rFonts w:ascii="Palatino" w:hAnsi="Palatino" w:cs="Calibri"/>
                <w:noProof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ABCBFD3" w14:textId="1D4AB8F6" w:rsidR="00395857" w:rsidRPr="00572080" w:rsidRDefault="00395857" w:rsidP="003C1379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822335">
              <w:rPr>
                <w:rFonts w:ascii="Helvetica" w:eastAsia="MS Gothic" w:hAnsi="Helvetica" w:cs="Times New Roman"/>
                <w:sz w:val="18"/>
                <w:szCs w:val="18"/>
              </w:rPr>
              <w:t xml:space="preserve">Compulsory or Elective </w:t>
            </w:r>
          </w:p>
        </w:tc>
        <w:tc>
          <w:tcPr>
            <w:tcW w:w="2959" w:type="dxa"/>
            <w:gridSpan w:val="2"/>
            <w:vAlign w:val="center"/>
          </w:tcPr>
          <w:p w14:paraId="31C3662D" w14:textId="1BE291DE" w:rsidR="00395857" w:rsidRPr="006620F4" w:rsidRDefault="00F51B64" w:rsidP="003C1379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Elective for TC track</w:t>
            </w:r>
          </w:p>
        </w:tc>
      </w:tr>
      <w:tr w:rsidR="00C05FF8" w:rsidRPr="00FB02EC" w14:paraId="17598A17" w14:textId="77777777" w:rsidTr="0082791D">
        <w:trPr>
          <w:trHeight w:val="912"/>
        </w:trPr>
        <w:tc>
          <w:tcPr>
            <w:tcW w:w="1266" w:type="dxa"/>
            <w:shd w:val="clear" w:color="auto" w:fill="D9E2F3" w:themeFill="accent5" w:themeFillTint="33"/>
          </w:tcPr>
          <w:p w14:paraId="5DCD2765" w14:textId="147950A7" w:rsidR="00822335" w:rsidRPr="00822335" w:rsidRDefault="009F3088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Course Overview</w:t>
            </w:r>
          </w:p>
        </w:tc>
        <w:tc>
          <w:tcPr>
            <w:tcW w:w="8548" w:type="dxa"/>
            <w:gridSpan w:val="5"/>
            <w:vAlign w:val="center"/>
          </w:tcPr>
          <w:p w14:paraId="5CD8D3B1" w14:textId="77777777" w:rsidR="00F51B64" w:rsidRPr="008B3651" w:rsidRDefault="00F51B64" w:rsidP="00F51B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This course introduces the literary genres – prose (short stories), poetry, and drama – with an</w:t>
            </w:r>
          </w:p>
          <w:p w14:paraId="053E135B" w14:textId="77777777" w:rsidR="00F51B64" w:rsidRPr="008B3651" w:rsidRDefault="00F51B64" w:rsidP="00F51B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emphasis on developing reading, speaking, and writing skills through the analysis, interpretation,</w:t>
            </w:r>
          </w:p>
          <w:p w14:paraId="39794CAC" w14:textId="77777777" w:rsidR="00F51B64" w:rsidRPr="008B3651" w:rsidRDefault="00F51B64" w:rsidP="00F51B64">
            <w:pPr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and production of fictional texts. Our emphasis will be to experience literature using</w:t>
            </w:r>
          </w:p>
          <w:p w14:paraId="7D7F2850" w14:textId="77777777" w:rsidR="00F51B64" w:rsidRPr="008B3651" w:rsidRDefault="00F51B64" w:rsidP="00F51B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active, co-operative methods in order to learn how to respond to literature in ways that are both</w:t>
            </w:r>
          </w:p>
          <w:p w14:paraId="184E8539" w14:textId="46DFBDFA" w:rsidR="00395857" w:rsidRPr="00F51B64" w:rsidRDefault="00F51B64" w:rsidP="00F51B64">
            <w:pPr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critically informed, expressive and creative.</w:t>
            </w:r>
          </w:p>
        </w:tc>
      </w:tr>
      <w:tr w:rsidR="00C05FF8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3BCE0C5" w14:textId="77777777" w:rsid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 xml:space="preserve">Course </w:t>
            </w:r>
          </w:p>
          <w:p w14:paraId="6113588A" w14:textId="231BFCC5" w:rsidR="00822335" w:rsidRP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>Objectives</w:t>
            </w:r>
          </w:p>
        </w:tc>
        <w:tc>
          <w:tcPr>
            <w:tcW w:w="8548" w:type="dxa"/>
            <w:gridSpan w:val="5"/>
          </w:tcPr>
          <w:p w14:paraId="17279F57" w14:textId="25D9F69B" w:rsidR="00F51B64" w:rsidRPr="00F51B64" w:rsidRDefault="00F51B64" w:rsidP="00F51B64">
            <w:pPr>
              <w:ind w:left="62"/>
              <w:jc w:val="left"/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</w:t>
            </w:r>
            <w:r w:rsidRPr="00F51B64">
              <w:rPr>
                <w:rFonts w:ascii="Helvetica" w:hAnsi="Helvetica" w:cs="Times New Roman"/>
                <w:sz w:val="18"/>
                <w:szCs w:val="18"/>
              </w:rPr>
              <w:t>.)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 xml:space="preserve"> to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develop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student’s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understanding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of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literature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written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inEnglish.</w:t>
            </w:r>
          </w:p>
          <w:p w14:paraId="5E51FB39" w14:textId="77F0FD13" w:rsidR="00F51B64" w:rsidRDefault="00F51B64" w:rsidP="00F51B64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</w:pP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2.)</w:t>
            </w:r>
            <w:r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to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develop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student’s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ability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to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think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critically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about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texts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and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to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interpret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them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throu</w:t>
            </w:r>
            <w:r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gh</w:t>
            </w:r>
          </w:p>
          <w:p w14:paraId="2B745E2D" w14:textId="0DD409C8" w:rsidR="00F51B64" w:rsidRPr="00F51B64" w:rsidRDefault="00F51B64" w:rsidP="00F51B64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</w:pP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analysis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of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various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literary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elements</w:t>
            </w:r>
            <w:r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.</w:t>
            </w:r>
          </w:p>
          <w:p w14:paraId="1A4171BC" w14:textId="1E55B4F2" w:rsidR="00F51B64" w:rsidRPr="00F51B64" w:rsidRDefault="00F51B64" w:rsidP="00F51B64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</w:pPr>
            <w:r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3.) to develop the students overall proficiency in English thorugh the extensive use of active learning strategies, such as, role plays, short dramas, and creative writing activities in poetry and short stories.</w:t>
            </w:r>
          </w:p>
        </w:tc>
      </w:tr>
      <w:tr w:rsidR="009F3088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DD853E7" w:rsidR="009F3088" w:rsidRPr="00822335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Prereq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uisite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7F05CE48" w:rsidR="00572080" w:rsidRPr="00FB02EC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A3672" w:rsidRPr="00FB02EC" w14:paraId="09ED7893" w14:textId="77777777" w:rsidTr="0082791D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7A3672" w:rsidRPr="006620F4" w:rsidRDefault="007A3672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7A3672" w:rsidRDefault="007A367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7A3672" w:rsidRPr="00822335" w:rsidRDefault="007A367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447" w:type="dxa"/>
            <w:vAlign w:val="center"/>
          </w:tcPr>
          <w:p w14:paraId="3F4D8581" w14:textId="79978D17" w:rsidR="007A3672" w:rsidRDefault="007A3672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302" w:type="dxa"/>
            <w:gridSpan w:val="3"/>
            <w:vAlign w:val="center"/>
          </w:tcPr>
          <w:p w14:paraId="4C5DA346" w14:textId="22BFD8DA" w:rsidR="007A3672" w:rsidRPr="009F3088" w:rsidRDefault="007A3672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ontents</w:t>
            </w:r>
          </w:p>
        </w:tc>
        <w:tc>
          <w:tcPr>
            <w:tcW w:w="2799" w:type="dxa"/>
            <w:vAlign w:val="center"/>
          </w:tcPr>
          <w:p w14:paraId="268CFDB3" w14:textId="17039AB3" w:rsidR="007A3672" w:rsidRPr="009F3088" w:rsidRDefault="007A3672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H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omework</w:t>
            </w:r>
          </w:p>
        </w:tc>
      </w:tr>
      <w:tr w:rsidR="007A3672" w:rsidRPr="00FB02EC" w14:paraId="57E2473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7A3672" w:rsidRPr="006620F4" w:rsidRDefault="007A3672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7A3672" w:rsidRDefault="007A3672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602FE947" w14:textId="77777777" w:rsidR="007A3672" w:rsidRDefault="007A3672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2B7C8B69" w14:textId="2C4D24F6" w:rsidR="007A3672" w:rsidRDefault="007A3672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Introduction: Class Objectives: What is Literature?</w:t>
            </w:r>
          </w:p>
          <w:p w14:paraId="736AACD3" w14:textId="291526C1" w:rsidR="007A3672" w:rsidRDefault="007A3672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6C000590" w14:textId="7A82573E" w:rsidR="007A3672" w:rsidRDefault="007A3672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Read the text and answer study questions. </w:t>
            </w:r>
          </w:p>
        </w:tc>
      </w:tr>
      <w:tr w:rsidR="00776B39" w:rsidRPr="00FB02EC" w14:paraId="555702F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ED2AA2F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2D7CE79" w14:textId="7E848CE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10A48845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130C72B2" w14:textId="3A7E565F" w:rsidR="00776B39" w:rsidRDefault="00773D8A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Introduction: Discussion and Notetaking strategies</w:t>
            </w:r>
          </w:p>
          <w:p w14:paraId="5C18EC78" w14:textId="48823991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334A2D1" w14:textId="6D1CC4DF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Set up notebook / journals</w:t>
            </w:r>
          </w:p>
        </w:tc>
      </w:tr>
      <w:tr w:rsidR="00776B39" w:rsidRPr="00FB02EC" w14:paraId="028C2F2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2AC83F1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137DABAD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126F863" w14:textId="5F13BE70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Short Story: “Wild Plums” Grace Stone Coates</w:t>
            </w:r>
          </w:p>
          <w:p w14:paraId="67085A31" w14:textId="5DCB090C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5E8798F" w14:textId="7559E87F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Write Journal Response</w:t>
            </w:r>
          </w:p>
        </w:tc>
      </w:tr>
      <w:tr w:rsidR="00776B39" w:rsidRPr="00FB02EC" w14:paraId="4C13B2A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482BC46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67D97A8" w14:textId="5F2900AA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1A6C83A0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0024EB7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Short Story: “Wild Plums” Grace Stone Coates</w:t>
            </w:r>
          </w:p>
          <w:p w14:paraId="5B2FDF49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5695CE2F" w14:textId="633A1B5A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2CA54DA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2481A708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1B318E34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CF1A91D" w14:textId="572928AC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Fiction: Setting and Character</w:t>
            </w:r>
          </w:p>
          <w:p w14:paraId="62DA13BB" w14:textId="21BA238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5782161" w14:textId="5ECCE941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Essay Writing on Character and Setting</w:t>
            </w:r>
          </w:p>
        </w:tc>
      </w:tr>
      <w:tr w:rsidR="00776B39" w:rsidRPr="00FB02EC" w14:paraId="767E7A74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F989011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ADBD26A" w14:textId="1CF1A9A9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02" w:type="dxa"/>
            <w:gridSpan w:val="3"/>
            <w:vAlign w:val="center"/>
          </w:tcPr>
          <w:p w14:paraId="38EEA3F3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36146C0F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Fiction: Setting and Character</w:t>
            </w:r>
          </w:p>
          <w:p w14:paraId="7E23F842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4F7EE51" w14:textId="61ADBFDD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5D9EAA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B111165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02" w:type="dxa"/>
            <w:gridSpan w:val="3"/>
            <w:vAlign w:val="center"/>
          </w:tcPr>
          <w:p w14:paraId="4BBF9103" w14:textId="16DD37B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“A Clean, Well-lighted Place, Earnest Hemingway</w:t>
            </w:r>
          </w:p>
        </w:tc>
        <w:tc>
          <w:tcPr>
            <w:tcW w:w="2799" w:type="dxa"/>
            <w:vAlign w:val="center"/>
          </w:tcPr>
          <w:p w14:paraId="16DDFF7A" w14:textId="0E664F9F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>hension questions. Journal Response.</w:t>
            </w:r>
          </w:p>
        </w:tc>
      </w:tr>
      <w:tr w:rsidR="00776B39" w:rsidRPr="00FB02EC" w14:paraId="116FF224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E03DFF5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5B36BAE" w14:textId="38D52449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02" w:type="dxa"/>
            <w:gridSpan w:val="3"/>
            <w:vAlign w:val="center"/>
          </w:tcPr>
          <w:p w14:paraId="4526A6D3" w14:textId="77777777" w:rsidR="00773D8A" w:rsidRDefault="00773D8A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004BC0CA" w14:textId="752FC85E" w:rsidR="00776B39" w:rsidRDefault="00773D8A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“A Clean, Well-lighted Place, Earnest Hemingway</w:t>
            </w:r>
          </w:p>
          <w:p w14:paraId="0F36DC76" w14:textId="0B095698" w:rsidR="00773D8A" w:rsidRDefault="00773D8A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6B46412" w14:textId="63779C74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7A7D0433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52129C4F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2BD8B8B3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0CFB5A0C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Fiction: Plot, Theme,</w:t>
            </w:r>
          </w:p>
          <w:p w14:paraId="27A703C7" w14:textId="34326938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4584C88" w14:textId="3A040F0D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on “theme(s)”</w:t>
            </w:r>
          </w:p>
        </w:tc>
      </w:tr>
      <w:tr w:rsidR="00776B39" w:rsidRPr="00FB02EC" w14:paraId="575FC8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44FDBA2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6A9A654" w14:textId="2F160AE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02" w:type="dxa"/>
            <w:gridSpan w:val="3"/>
            <w:vAlign w:val="center"/>
          </w:tcPr>
          <w:p w14:paraId="430493EB" w14:textId="77777777" w:rsidR="00773D8A" w:rsidRDefault="00773D8A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284EB897" w14:textId="6F0C3971" w:rsidR="00773D8A" w:rsidRDefault="00773D8A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Fiction: Plot, Theme,</w:t>
            </w:r>
          </w:p>
          <w:p w14:paraId="055E9B24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9727784" w14:textId="5AD66E7C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48D8EB4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50F44505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02" w:type="dxa"/>
            <w:gridSpan w:val="3"/>
            <w:vAlign w:val="center"/>
          </w:tcPr>
          <w:p w14:paraId="7A032510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6F5F4B21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 Critical Reading: Literature as a Complex Text</w:t>
            </w:r>
          </w:p>
          <w:p w14:paraId="69AEE241" w14:textId="65B1C1A9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4CF1EAE" w14:textId="7300A3DE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Review notes from lecture. </w:t>
            </w:r>
          </w:p>
        </w:tc>
      </w:tr>
      <w:tr w:rsidR="00776B39" w:rsidRPr="00FB02EC" w14:paraId="64124789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2C6615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37553E8C" w14:textId="0A2B9B9F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02" w:type="dxa"/>
            <w:gridSpan w:val="3"/>
            <w:vAlign w:val="center"/>
          </w:tcPr>
          <w:p w14:paraId="56019EF2" w14:textId="77777777" w:rsidR="00773D8A" w:rsidRDefault="00773D8A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274568E" w14:textId="54297886" w:rsidR="00773D8A" w:rsidRDefault="00773D8A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 Critical Reading: Literature as a Complex Text</w:t>
            </w:r>
          </w:p>
          <w:p w14:paraId="5C4D51B5" w14:textId="77777777" w:rsidR="00776B39" w:rsidRDefault="00776B39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D446639" w14:textId="5169421C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3CD88821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B0CED73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02" w:type="dxa"/>
            <w:gridSpan w:val="3"/>
            <w:vAlign w:val="center"/>
          </w:tcPr>
          <w:p w14:paraId="1594F9E5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B8518D2" w14:textId="1C1610F3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Poetry: The Syllable</w:t>
            </w:r>
          </w:p>
          <w:p w14:paraId="19DA7890" w14:textId="35D22FEB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6733581" w14:textId="626F2A1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Translate Japanese poems into English</w:t>
            </w:r>
          </w:p>
        </w:tc>
      </w:tr>
      <w:tr w:rsidR="00776B39" w:rsidRPr="00FB02EC" w14:paraId="2A1F6FF7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0728C10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573F30A" w14:textId="389CA612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02" w:type="dxa"/>
            <w:gridSpan w:val="3"/>
            <w:vAlign w:val="center"/>
          </w:tcPr>
          <w:p w14:paraId="169BA858" w14:textId="77777777" w:rsidR="001841D7" w:rsidRDefault="001841D7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613D34A7" w14:textId="1E1E9736" w:rsidR="00773D8A" w:rsidRDefault="00773D8A" w:rsidP="00773D8A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Poetry: The Syllable</w:t>
            </w:r>
          </w:p>
          <w:p w14:paraId="2C3FAD70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1ED5D42" w14:textId="3A611421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407C96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ECAFE88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E02C34A" w14:textId="413B867E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02" w:type="dxa"/>
            <w:gridSpan w:val="3"/>
            <w:vAlign w:val="center"/>
          </w:tcPr>
          <w:p w14:paraId="0C7B377D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EFB4451" w14:textId="0AF3847D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“The Road not Taken” Robert Frost</w:t>
            </w:r>
          </w:p>
          <w:p w14:paraId="4B0AE338" w14:textId="08F2A04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372ECCF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2F35DD6E" w14:textId="5C938C1C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Summary and analysis of poem</w:t>
            </w:r>
          </w:p>
        </w:tc>
      </w:tr>
      <w:tr w:rsidR="00776B39" w:rsidRPr="00FB02EC" w14:paraId="6618508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C869E5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7937D70" w14:textId="5103079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02" w:type="dxa"/>
            <w:gridSpan w:val="3"/>
            <w:vAlign w:val="center"/>
          </w:tcPr>
          <w:p w14:paraId="0B16AD3C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4FD21670" w14:textId="49B3A03A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“The Road not Taken” Robert Frost</w:t>
            </w:r>
          </w:p>
          <w:p w14:paraId="00400649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33DD4C5" w14:textId="2F6723B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750F261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1FCB8F0D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02" w:type="dxa"/>
            <w:gridSpan w:val="3"/>
            <w:vAlign w:val="center"/>
          </w:tcPr>
          <w:p w14:paraId="6FFBBBF7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341805D9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“The Moon” Robert Louis Stevenson </w:t>
            </w:r>
          </w:p>
          <w:p w14:paraId="79700152" w14:textId="2766F6D5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CF59983" w14:textId="516A48C1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Essay writing on Frost Poem</w:t>
            </w:r>
          </w:p>
        </w:tc>
      </w:tr>
      <w:tr w:rsidR="00776B39" w:rsidRPr="00FB02EC" w14:paraId="661A19BA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79806B5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464485" w14:textId="0C4BACE2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02" w:type="dxa"/>
            <w:gridSpan w:val="3"/>
            <w:vAlign w:val="center"/>
          </w:tcPr>
          <w:p w14:paraId="43B3B825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60AC4D2A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“The Moon” Robert Louis Stevenson </w:t>
            </w:r>
          </w:p>
          <w:p w14:paraId="08BF520D" w14:textId="77777777" w:rsidR="00776B39" w:rsidRDefault="00776B39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EBB64E3" w14:textId="0C4BFD0B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5021E83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134D842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41A7A8" w14:textId="4E341C5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7AEACEC4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11BE66B5" w14:textId="5076DC35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Creating Poems </w:t>
            </w:r>
          </w:p>
          <w:p w14:paraId="39C9D6F6" w14:textId="18A51FB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35933B8" w14:textId="5BA033E3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English poem in collaboration.</w:t>
            </w:r>
          </w:p>
        </w:tc>
      </w:tr>
      <w:tr w:rsidR="00776B39" w:rsidRPr="00FB02EC" w14:paraId="670338D3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8C15E7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311F34" w14:textId="0C54F68B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02" w:type="dxa"/>
            <w:gridSpan w:val="3"/>
            <w:vAlign w:val="center"/>
          </w:tcPr>
          <w:p w14:paraId="66F518FE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63CCA8B4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Creating Poems </w:t>
            </w:r>
          </w:p>
          <w:p w14:paraId="4886D107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70DC9CA" w14:textId="7B5EC9B0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01D8C70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4ECC7A20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02" w:type="dxa"/>
            <w:gridSpan w:val="3"/>
            <w:vAlign w:val="center"/>
          </w:tcPr>
          <w:p w14:paraId="23B51DAD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31DBC51" w14:textId="36CE4EE3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Poetry Recitations </w:t>
            </w:r>
          </w:p>
          <w:p w14:paraId="675736BD" w14:textId="1D0B3C8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3E0CB02" w14:textId="061F5BAB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Begin to read Romeo and Juliet</w:t>
            </w:r>
          </w:p>
        </w:tc>
      </w:tr>
      <w:tr w:rsidR="00776B39" w:rsidRPr="00FB02EC" w14:paraId="2864FA6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AC3ED81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97B6273" w14:textId="6C2D1BAD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02" w:type="dxa"/>
            <w:gridSpan w:val="3"/>
            <w:vAlign w:val="center"/>
          </w:tcPr>
          <w:p w14:paraId="41085BD8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3206A506" w14:textId="43F5A003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Poetry Recitations </w:t>
            </w:r>
          </w:p>
          <w:p w14:paraId="0D7CC7E6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070D683F" w14:textId="5A52F30C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776B39" w:rsidRPr="00FB02EC" w14:paraId="13A643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776B39" w:rsidRPr="006620F4" w:rsidRDefault="00776B39" w:rsidP="00776B39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3D1C473C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02" w:type="dxa"/>
            <w:gridSpan w:val="3"/>
            <w:vAlign w:val="center"/>
          </w:tcPr>
          <w:p w14:paraId="1BD94923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E5432CF" w14:textId="77777777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Drama</w:t>
            </w:r>
          </w:p>
          <w:p w14:paraId="0D586297" w14:textId="79D793F6" w:rsidR="00776B39" w:rsidRDefault="00776B39" w:rsidP="00776B39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799" w:type="dxa"/>
            <w:vAlign w:val="center"/>
          </w:tcPr>
          <w:p w14:paraId="46931555" w14:textId="22FA36A4" w:rsidR="00776B39" w:rsidRDefault="00776B39" w:rsidP="00776B39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 xml:space="preserve">Review lecture notes </w:t>
            </w:r>
          </w:p>
        </w:tc>
      </w:tr>
      <w:tr w:rsidR="001841D7" w:rsidRPr="00FB02EC" w14:paraId="2B56A331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747F29C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E330A49" w14:textId="03C86276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02" w:type="dxa"/>
            <w:gridSpan w:val="3"/>
            <w:vAlign w:val="center"/>
          </w:tcPr>
          <w:p w14:paraId="3C946643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2423F075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Drama</w:t>
            </w:r>
          </w:p>
          <w:p w14:paraId="371E7487" w14:textId="11CC835C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26692900" w14:textId="4487C631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1841D7" w:rsidRPr="00FB02EC" w14:paraId="304E32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455877A5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02" w:type="dxa"/>
            <w:gridSpan w:val="3"/>
            <w:vAlign w:val="center"/>
          </w:tcPr>
          <w:p w14:paraId="7034FBC8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9A845D8" w14:textId="478C6615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Romeo and Juliet</w:t>
            </w:r>
          </w:p>
          <w:p w14:paraId="70129CCC" w14:textId="2EA1362E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0C352DA" w14:textId="39741B8A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Reading text and answering questions</w:t>
            </w:r>
          </w:p>
        </w:tc>
      </w:tr>
      <w:tr w:rsidR="001841D7" w:rsidRPr="00FB02EC" w14:paraId="5C775019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28C1593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324623F" w14:textId="199A01CF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02" w:type="dxa"/>
            <w:gridSpan w:val="3"/>
            <w:vAlign w:val="center"/>
          </w:tcPr>
          <w:p w14:paraId="4842EBA6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4A5717DF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Romeo and Juliet</w:t>
            </w:r>
          </w:p>
          <w:p w14:paraId="55D9ED6B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475F651" w14:textId="4FA8D261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1841D7" w:rsidRPr="00FB02EC" w14:paraId="27306222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0A94F6D9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02" w:type="dxa"/>
            <w:gridSpan w:val="3"/>
            <w:vAlign w:val="center"/>
          </w:tcPr>
          <w:p w14:paraId="560C1A0B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0861E52A" w14:textId="3BAC24C9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Romeo and Juliet</w:t>
            </w:r>
          </w:p>
          <w:p w14:paraId="3934FE89" w14:textId="5F2E2582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6468E545" w14:textId="3A28522A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Reading text and answering questions</w:t>
            </w:r>
          </w:p>
        </w:tc>
      </w:tr>
      <w:tr w:rsidR="001841D7" w:rsidRPr="00FB02EC" w14:paraId="5694420B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79471E6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4E25AE0" w14:textId="798CE8CD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02" w:type="dxa"/>
            <w:gridSpan w:val="3"/>
            <w:vAlign w:val="center"/>
          </w:tcPr>
          <w:p w14:paraId="53D0F6D9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129ACA3C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Romeo and Juliet</w:t>
            </w:r>
          </w:p>
          <w:p w14:paraId="1AC50072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2AECA51" w14:textId="7E01349E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Journal Reflection</w:t>
            </w:r>
          </w:p>
        </w:tc>
      </w:tr>
      <w:tr w:rsidR="001841D7" w:rsidRPr="00FB02EC" w14:paraId="02B955B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557C7A63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02" w:type="dxa"/>
            <w:gridSpan w:val="3"/>
            <w:vAlign w:val="center"/>
          </w:tcPr>
          <w:p w14:paraId="7F55DE5D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AC4DD65" w14:textId="29500ED6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Dramatic Productions: Alternative Ending</w:t>
            </w:r>
          </w:p>
          <w:p w14:paraId="78333860" w14:textId="6878BBAD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204F1B4" w14:textId="1A013F75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Writing an alternative ending </w:t>
            </w:r>
          </w:p>
        </w:tc>
      </w:tr>
      <w:tr w:rsidR="001841D7" w:rsidRPr="00FB02EC" w14:paraId="1B33B779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31C2972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A6ED9A6" w14:textId="023D43EA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02" w:type="dxa"/>
            <w:gridSpan w:val="3"/>
            <w:vAlign w:val="center"/>
          </w:tcPr>
          <w:p w14:paraId="2B90B2D4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Dramatic Performances by Students</w:t>
            </w:r>
          </w:p>
          <w:p w14:paraId="69A089F9" w14:textId="77777777" w:rsidR="001841D7" w:rsidRDefault="001841D7" w:rsidP="001841D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ED9F909" w14:textId="59468F42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self-assessment</w:t>
            </w:r>
          </w:p>
        </w:tc>
      </w:tr>
      <w:tr w:rsidR="001841D7" w:rsidRPr="00FB02EC" w14:paraId="4E72002B" w14:textId="77777777" w:rsidTr="00370BED">
        <w:trPr>
          <w:trHeight w:val="90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1841D7" w:rsidRPr="006620F4" w:rsidRDefault="001841D7" w:rsidP="001841D7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8548" w:type="dxa"/>
            <w:gridSpan w:val="5"/>
            <w:vAlign w:val="center"/>
          </w:tcPr>
          <w:p w14:paraId="3C742310" w14:textId="692943B6" w:rsidR="001841D7" w:rsidRDefault="001841D7" w:rsidP="001841D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1841D7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45A3EEF8" w:rsidR="001841D7" w:rsidRPr="00822335" w:rsidRDefault="001841D7" w:rsidP="001841D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MS Gothic" w:hAnsi="Helvetica" w:cs="Times New Roman"/>
                <w:sz w:val="18"/>
                <w:szCs w:val="20"/>
              </w:rPr>
              <w:t>rading</w:t>
            </w:r>
          </w:p>
        </w:tc>
        <w:tc>
          <w:tcPr>
            <w:tcW w:w="8548" w:type="dxa"/>
            <w:gridSpan w:val="5"/>
            <w:vAlign w:val="center"/>
          </w:tcPr>
          <w:p w14:paraId="4E0985BB" w14:textId="77777777" w:rsidR="001841D7" w:rsidRDefault="001841D7" w:rsidP="001841D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Grades will be determined as follows:</w:t>
            </w:r>
          </w:p>
          <w:p w14:paraId="395F8079" w14:textId="48780F06" w:rsidR="001841D7" w:rsidRPr="00FB02EC" w:rsidRDefault="001841D7" w:rsidP="001841D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30 % Quizzes 15% Homework 15% Exams 30% Oral Activities (recitations and drama) 10%</w:t>
            </w:r>
          </w:p>
        </w:tc>
      </w:tr>
      <w:tr w:rsidR="001841D7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8908E89" w:rsidR="001841D7" w:rsidRPr="00FB02EC" w:rsidRDefault="001841D7" w:rsidP="001841D7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Textbooks</w:t>
            </w:r>
          </w:p>
        </w:tc>
        <w:tc>
          <w:tcPr>
            <w:tcW w:w="8548" w:type="dxa"/>
            <w:gridSpan w:val="5"/>
            <w:vAlign w:val="center"/>
          </w:tcPr>
          <w:p w14:paraId="01C0073A" w14:textId="77777777" w:rsidR="001841D7" w:rsidRDefault="001841D7" w:rsidP="001841D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B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Romeo and Juliet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Penguin Readers, Pearson Longman, William Shakespeare</w:t>
            </w:r>
          </w:p>
          <w:p w14:paraId="74723571" w14:textId="34502991" w:rsidR="001841D7" w:rsidRPr="00FB02EC" w:rsidRDefault="001841D7" w:rsidP="001841D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materials will be provided by instructor</w:t>
            </w:r>
          </w:p>
        </w:tc>
      </w:tr>
      <w:tr w:rsidR="001841D7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0D9F7B33" w:rsidR="001841D7" w:rsidRPr="00FB02EC" w:rsidRDefault="001841D7" w:rsidP="001841D7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References</w:t>
            </w:r>
          </w:p>
        </w:tc>
        <w:tc>
          <w:tcPr>
            <w:tcW w:w="8548" w:type="dxa"/>
            <w:gridSpan w:val="5"/>
            <w:vAlign w:val="center"/>
          </w:tcPr>
          <w:p w14:paraId="3683C0C2" w14:textId="2CD5E3F5" w:rsidR="001841D7" w:rsidRPr="00FB02EC" w:rsidRDefault="001841D7" w:rsidP="001841D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1D7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7D153317" w:rsidR="001841D7" w:rsidRPr="00822335" w:rsidRDefault="001841D7" w:rsidP="001841D7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18"/>
              </w:rPr>
              <w:t>N</w:t>
            </w:r>
            <w:r>
              <w:rPr>
                <w:rFonts w:ascii="Helvetica" w:eastAsia="MS Gothic" w:hAnsi="Helvetica" w:cs="Times New Roman"/>
                <w:sz w:val="18"/>
                <w:szCs w:val="18"/>
              </w:rPr>
              <w:t>OTES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2496E66D" w:rsidR="001841D7" w:rsidRPr="00FB02EC" w:rsidRDefault="001841D7" w:rsidP="001841D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MS Gothic" w:eastAsia="MS Gothic" w:hAnsi="MS Gothic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1BF2" w14:textId="77777777" w:rsidR="00083657" w:rsidRDefault="00083657" w:rsidP="001C5D1D">
      <w:r>
        <w:separator/>
      </w:r>
    </w:p>
  </w:endnote>
  <w:endnote w:type="continuationSeparator" w:id="0">
    <w:p w14:paraId="1BF23EA5" w14:textId="77777777" w:rsidR="00083657" w:rsidRDefault="00083657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506E" w14:textId="77777777" w:rsidR="00083657" w:rsidRDefault="00083657" w:rsidP="001C5D1D">
      <w:r>
        <w:separator/>
      </w:r>
    </w:p>
  </w:footnote>
  <w:footnote w:type="continuationSeparator" w:id="0">
    <w:p w14:paraId="7C9F7F98" w14:textId="77777777" w:rsidR="00083657" w:rsidRDefault="00083657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MS PGothic" w:eastAsia="MS PGothic" w:hAnsi="MS PGothic" w:cs="MS PGothic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5985"/>
    <w:rsid w:val="00047047"/>
    <w:rsid w:val="0007455A"/>
    <w:rsid w:val="00083657"/>
    <w:rsid w:val="000869F9"/>
    <w:rsid w:val="00095699"/>
    <w:rsid w:val="000A6C47"/>
    <w:rsid w:val="000B5B32"/>
    <w:rsid w:val="000D32B7"/>
    <w:rsid w:val="000F1BCC"/>
    <w:rsid w:val="000F42A7"/>
    <w:rsid w:val="001202AE"/>
    <w:rsid w:val="001231ED"/>
    <w:rsid w:val="00141DB4"/>
    <w:rsid w:val="00142A38"/>
    <w:rsid w:val="00150437"/>
    <w:rsid w:val="001661A6"/>
    <w:rsid w:val="001841D7"/>
    <w:rsid w:val="00185C1B"/>
    <w:rsid w:val="001A347B"/>
    <w:rsid w:val="001A3E05"/>
    <w:rsid w:val="001B7C43"/>
    <w:rsid w:val="001C5D1D"/>
    <w:rsid w:val="00217088"/>
    <w:rsid w:val="00222665"/>
    <w:rsid w:val="00237A48"/>
    <w:rsid w:val="002441C4"/>
    <w:rsid w:val="0024772B"/>
    <w:rsid w:val="00266716"/>
    <w:rsid w:val="002A5B7D"/>
    <w:rsid w:val="002D2C35"/>
    <w:rsid w:val="002F4120"/>
    <w:rsid w:val="00310862"/>
    <w:rsid w:val="00324798"/>
    <w:rsid w:val="003271E9"/>
    <w:rsid w:val="003305F4"/>
    <w:rsid w:val="00337B09"/>
    <w:rsid w:val="003413B9"/>
    <w:rsid w:val="00342F10"/>
    <w:rsid w:val="00361B97"/>
    <w:rsid w:val="00370BED"/>
    <w:rsid w:val="00376083"/>
    <w:rsid w:val="00385F35"/>
    <w:rsid w:val="00394690"/>
    <w:rsid w:val="00395857"/>
    <w:rsid w:val="003B2BAD"/>
    <w:rsid w:val="003C1379"/>
    <w:rsid w:val="003F0B04"/>
    <w:rsid w:val="003F236C"/>
    <w:rsid w:val="00402CAC"/>
    <w:rsid w:val="00442101"/>
    <w:rsid w:val="004468E6"/>
    <w:rsid w:val="00460BCB"/>
    <w:rsid w:val="0047456A"/>
    <w:rsid w:val="004E23FC"/>
    <w:rsid w:val="0050486B"/>
    <w:rsid w:val="005135CD"/>
    <w:rsid w:val="00530DF3"/>
    <w:rsid w:val="005362FD"/>
    <w:rsid w:val="00541E19"/>
    <w:rsid w:val="00572080"/>
    <w:rsid w:val="00573794"/>
    <w:rsid w:val="00590A68"/>
    <w:rsid w:val="00590FEB"/>
    <w:rsid w:val="005C7A6E"/>
    <w:rsid w:val="005D0708"/>
    <w:rsid w:val="005E5B6E"/>
    <w:rsid w:val="00617462"/>
    <w:rsid w:val="006328B3"/>
    <w:rsid w:val="00650853"/>
    <w:rsid w:val="00657999"/>
    <w:rsid w:val="006620F4"/>
    <w:rsid w:val="00682781"/>
    <w:rsid w:val="006914C4"/>
    <w:rsid w:val="006B12B2"/>
    <w:rsid w:val="006D30D0"/>
    <w:rsid w:val="006D5212"/>
    <w:rsid w:val="006E3A1B"/>
    <w:rsid w:val="006E55BC"/>
    <w:rsid w:val="006E59B8"/>
    <w:rsid w:val="00720F21"/>
    <w:rsid w:val="0073285B"/>
    <w:rsid w:val="0073478B"/>
    <w:rsid w:val="007368BD"/>
    <w:rsid w:val="00746A52"/>
    <w:rsid w:val="00754413"/>
    <w:rsid w:val="0077028B"/>
    <w:rsid w:val="00770F33"/>
    <w:rsid w:val="00773D8A"/>
    <w:rsid w:val="00776B39"/>
    <w:rsid w:val="007A3672"/>
    <w:rsid w:val="007B0F29"/>
    <w:rsid w:val="007D0EB8"/>
    <w:rsid w:val="007D5A35"/>
    <w:rsid w:val="007E17AA"/>
    <w:rsid w:val="007E6BB4"/>
    <w:rsid w:val="00800053"/>
    <w:rsid w:val="00801098"/>
    <w:rsid w:val="00807035"/>
    <w:rsid w:val="00810D47"/>
    <w:rsid w:val="00822335"/>
    <w:rsid w:val="0082791D"/>
    <w:rsid w:val="008327FE"/>
    <w:rsid w:val="008577D8"/>
    <w:rsid w:val="00863871"/>
    <w:rsid w:val="00890FE3"/>
    <w:rsid w:val="008A6A23"/>
    <w:rsid w:val="008B0797"/>
    <w:rsid w:val="008B662C"/>
    <w:rsid w:val="008B7187"/>
    <w:rsid w:val="008D3F7E"/>
    <w:rsid w:val="008E0D5B"/>
    <w:rsid w:val="00902A0E"/>
    <w:rsid w:val="00912F69"/>
    <w:rsid w:val="009701B9"/>
    <w:rsid w:val="00973097"/>
    <w:rsid w:val="009758A1"/>
    <w:rsid w:val="00984F7F"/>
    <w:rsid w:val="00986ECE"/>
    <w:rsid w:val="009A15A3"/>
    <w:rsid w:val="009C2844"/>
    <w:rsid w:val="009D6EF1"/>
    <w:rsid w:val="009E0973"/>
    <w:rsid w:val="009F09F7"/>
    <w:rsid w:val="009F3088"/>
    <w:rsid w:val="009F5FEE"/>
    <w:rsid w:val="00A03425"/>
    <w:rsid w:val="00A07DDC"/>
    <w:rsid w:val="00A263C3"/>
    <w:rsid w:val="00A3291B"/>
    <w:rsid w:val="00A55459"/>
    <w:rsid w:val="00A708A9"/>
    <w:rsid w:val="00A70A3A"/>
    <w:rsid w:val="00A8057D"/>
    <w:rsid w:val="00A86469"/>
    <w:rsid w:val="00A87955"/>
    <w:rsid w:val="00AA1AE7"/>
    <w:rsid w:val="00AB6BC7"/>
    <w:rsid w:val="00AC0E30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3ECF"/>
    <w:rsid w:val="00B57B43"/>
    <w:rsid w:val="00B744EB"/>
    <w:rsid w:val="00B81C9C"/>
    <w:rsid w:val="00BB70CA"/>
    <w:rsid w:val="00BD6047"/>
    <w:rsid w:val="00BE2B52"/>
    <w:rsid w:val="00BE3409"/>
    <w:rsid w:val="00BE3458"/>
    <w:rsid w:val="00BE7A3F"/>
    <w:rsid w:val="00BF5954"/>
    <w:rsid w:val="00C0005E"/>
    <w:rsid w:val="00C030B7"/>
    <w:rsid w:val="00C05FF8"/>
    <w:rsid w:val="00C114FC"/>
    <w:rsid w:val="00C15E87"/>
    <w:rsid w:val="00C22258"/>
    <w:rsid w:val="00C50E61"/>
    <w:rsid w:val="00C51313"/>
    <w:rsid w:val="00C70AF3"/>
    <w:rsid w:val="00C7656C"/>
    <w:rsid w:val="00C84EA4"/>
    <w:rsid w:val="00C91001"/>
    <w:rsid w:val="00CA40D3"/>
    <w:rsid w:val="00D061C2"/>
    <w:rsid w:val="00D2175D"/>
    <w:rsid w:val="00D32672"/>
    <w:rsid w:val="00D341FC"/>
    <w:rsid w:val="00D67C36"/>
    <w:rsid w:val="00D76BF3"/>
    <w:rsid w:val="00D933BA"/>
    <w:rsid w:val="00DA1411"/>
    <w:rsid w:val="00DC55B0"/>
    <w:rsid w:val="00DD74B3"/>
    <w:rsid w:val="00DF5916"/>
    <w:rsid w:val="00E01A2E"/>
    <w:rsid w:val="00E0252F"/>
    <w:rsid w:val="00E067AD"/>
    <w:rsid w:val="00E24232"/>
    <w:rsid w:val="00E24BAE"/>
    <w:rsid w:val="00E61083"/>
    <w:rsid w:val="00E66358"/>
    <w:rsid w:val="00E679F5"/>
    <w:rsid w:val="00E70B86"/>
    <w:rsid w:val="00E73717"/>
    <w:rsid w:val="00E749DE"/>
    <w:rsid w:val="00E961BB"/>
    <w:rsid w:val="00E969DC"/>
    <w:rsid w:val="00EB3903"/>
    <w:rsid w:val="00EE1814"/>
    <w:rsid w:val="00F00F80"/>
    <w:rsid w:val="00F06C3F"/>
    <w:rsid w:val="00F14BBA"/>
    <w:rsid w:val="00F507AE"/>
    <w:rsid w:val="00F511B1"/>
    <w:rsid w:val="00F5126E"/>
    <w:rsid w:val="00F51B64"/>
    <w:rsid w:val="00F5541B"/>
    <w:rsid w:val="00F806B9"/>
    <w:rsid w:val="00FA6A7A"/>
    <w:rsid w:val="00FB02EC"/>
    <w:rsid w:val="00FC6CF4"/>
    <w:rsid w:val="00FD5CEE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6B"/>
    <w:pPr>
      <w:adjustRightInd w:val="0"/>
      <w:ind w:leftChars="400" w:left="840"/>
    </w:pPr>
    <w:rPr>
      <w:rFonts w:ascii="Century" w:hAnsi="Century" w:cs="MS Mincho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D1D"/>
  </w:style>
  <w:style w:type="paragraph" w:styleId="Footer">
    <w:name w:val="footer"/>
    <w:basedOn w:val="Normal"/>
    <w:link w:val="Foot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D1D"/>
  </w:style>
  <w:style w:type="character" w:styleId="Hyperlink">
    <w:name w:val="Hyperlink"/>
    <w:basedOn w:val="DefaultParagraphFont"/>
    <w:uiPriority w:val="99"/>
    <w:unhideWhenUsed/>
    <w:rsid w:val="0066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midt@sky.miyazaki-mic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unne@miyazaki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Microsoft Office User</cp:lastModifiedBy>
  <cp:revision>2</cp:revision>
  <cp:lastPrinted>2022-03-15T06:59:00Z</cp:lastPrinted>
  <dcterms:created xsi:type="dcterms:W3CDTF">2022-04-04T04:21:00Z</dcterms:created>
  <dcterms:modified xsi:type="dcterms:W3CDTF">2022-04-04T04:21:00Z</dcterms:modified>
</cp:coreProperties>
</file>