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3F509"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513C560D" w14:textId="77777777" w:rsidR="009B08F6" w:rsidRDefault="00D93D35" w:rsidP="00D965CE">
      <w:pPr>
        <w:jc w:val="center"/>
        <w:rPr>
          <w:rFonts w:ascii="Arial" w:hAnsi="Arial" w:cs="Arial"/>
          <w:sz w:val="28"/>
        </w:rPr>
      </w:pPr>
      <w:r w:rsidRPr="005B36FB">
        <w:rPr>
          <w:rFonts w:ascii="Arial" w:hAnsi="Arial" w:cs="Arial"/>
          <w:sz w:val="28"/>
        </w:rPr>
        <w:t>Course Syllabus</w:t>
      </w:r>
    </w:p>
    <w:p w14:paraId="12BE0D43" w14:textId="67893634" w:rsidR="001B5801" w:rsidRPr="005B36FB" w:rsidRDefault="00902293" w:rsidP="00D965CE">
      <w:pPr>
        <w:jc w:val="center"/>
        <w:rPr>
          <w:rFonts w:ascii="Arial" w:hAnsi="Arial" w:cs="Arial"/>
          <w:sz w:val="28"/>
        </w:rPr>
      </w:pPr>
      <w:r>
        <w:rPr>
          <w:rFonts w:ascii="Arial" w:hAnsi="Arial" w:cs="Arial"/>
          <w:sz w:val="28"/>
        </w:rPr>
        <w:t>Spring 2022</w:t>
      </w:r>
    </w:p>
    <w:p w14:paraId="200F8355"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14:paraId="6C59278B" w14:textId="77777777" w:rsidTr="005B36FB">
        <w:tc>
          <w:tcPr>
            <w:tcW w:w="2857" w:type="dxa"/>
          </w:tcPr>
          <w:p w14:paraId="0E2E0C01" w14:textId="710A94D8" w:rsidR="005B36FB" w:rsidRPr="006A3337" w:rsidRDefault="005B36FB" w:rsidP="005B36FB">
            <w:pPr>
              <w:rPr>
                <w:rFonts w:ascii="Arial" w:hAnsi="Arial" w:cs="Arial"/>
                <w:sz w:val="22"/>
                <w:szCs w:val="22"/>
              </w:rPr>
            </w:pPr>
            <w:r w:rsidRPr="006A3337">
              <w:rPr>
                <w:rFonts w:ascii="Arial" w:hAnsi="Arial" w:cs="Arial"/>
                <w:sz w:val="22"/>
                <w:szCs w:val="22"/>
              </w:rPr>
              <w:t>Course Title (Credits)</w:t>
            </w:r>
          </w:p>
        </w:tc>
        <w:tc>
          <w:tcPr>
            <w:tcW w:w="6879" w:type="dxa"/>
          </w:tcPr>
          <w:p w14:paraId="178F37B7" w14:textId="21B55EF8" w:rsidR="005B36FB" w:rsidRPr="006A3337" w:rsidRDefault="004157A0" w:rsidP="00156A10">
            <w:pPr>
              <w:rPr>
                <w:rFonts w:ascii="Arial" w:hAnsi="Arial" w:cs="Arial"/>
                <w:sz w:val="22"/>
                <w:szCs w:val="22"/>
              </w:rPr>
            </w:pPr>
            <w:r>
              <w:rPr>
                <w:rFonts w:ascii="Arial" w:hAnsi="Arial" w:cs="Arial"/>
                <w:sz w:val="22"/>
                <w:szCs w:val="22"/>
              </w:rPr>
              <w:t>POL 30</w:t>
            </w:r>
            <w:r w:rsidR="00902293">
              <w:rPr>
                <w:rFonts w:ascii="Arial" w:hAnsi="Arial" w:cs="Arial"/>
                <w:sz w:val="22"/>
                <w:szCs w:val="22"/>
              </w:rPr>
              <w:t>4</w:t>
            </w:r>
            <w:r w:rsidR="005D010A">
              <w:rPr>
                <w:rFonts w:ascii="Arial" w:hAnsi="Arial" w:cs="Arial"/>
                <w:sz w:val="22"/>
                <w:szCs w:val="22"/>
              </w:rPr>
              <w:t>-1</w:t>
            </w:r>
            <w:r>
              <w:rPr>
                <w:rFonts w:ascii="Arial" w:hAnsi="Arial" w:cs="Arial"/>
                <w:sz w:val="22"/>
                <w:szCs w:val="22"/>
              </w:rPr>
              <w:t xml:space="preserve"> </w:t>
            </w:r>
            <w:r w:rsidR="00902293">
              <w:rPr>
                <w:rFonts w:ascii="Arial" w:hAnsi="Arial" w:cs="Arial"/>
                <w:sz w:val="22"/>
                <w:szCs w:val="22"/>
              </w:rPr>
              <w:t>International Relations</w:t>
            </w:r>
            <w:r w:rsidR="00B74D3A">
              <w:rPr>
                <w:rFonts w:ascii="Arial" w:hAnsi="Arial" w:cs="Arial"/>
                <w:sz w:val="22"/>
                <w:szCs w:val="22"/>
              </w:rPr>
              <w:t xml:space="preserve"> (3 credits)</w:t>
            </w:r>
          </w:p>
        </w:tc>
      </w:tr>
      <w:tr w:rsidR="005B36FB" w:rsidRPr="006A3337" w14:paraId="6F038C30" w14:textId="77777777" w:rsidTr="005B36FB">
        <w:tc>
          <w:tcPr>
            <w:tcW w:w="2857" w:type="dxa"/>
          </w:tcPr>
          <w:p w14:paraId="334EE4F3"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74B21604" w14:textId="77777777" w:rsidR="005B36FB" w:rsidRPr="006A3337" w:rsidRDefault="005B36FB" w:rsidP="005B36FB">
            <w:pPr>
              <w:rPr>
                <w:rFonts w:ascii="Arial" w:hAnsi="Arial" w:cs="Arial"/>
                <w:sz w:val="22"/>
                <w:szCs w:val="22"/>
              </w:rPr>
            </w:pPr>
          </w:p>
        </w:tc>
      </w:tr>
      <w:tr w:rsidR="005B36FB" w:rsidRPr="006A3337" w14:paraId="2CE61E54" w14:textId="77777777" w:rsidTr="005B36FB">
        <w:tc>
          <w:tcPr>
            <w:tcW w:w="9736" w:type="dxa"/>
            <w:gridSpan w:val="2"/>
            <w:vAlign w:val="center"/>
          </w:tcPr>
          <w:p w14:paraId="76260DA3"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14:paraId="3CF527AF" w14:textId="77777777" w:rsidTr="005B36FB">
        <w:tc>
          <w:tcPr>
            <w:tcW w:w="2857" w:type="dxa"/>
          </w:tcPr>
          <w:p w14:paraId="13263697"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3C08E991" w14:textId="3780DE96" w:rsidR="005B36FB" w:rsidRPr="006A3337" w:rsidRDefault="004157A0" w:rsidP="005B36FB">
            <w:pPr>
              <w:rPr>
                <w:rFonts w:ascii="Arial" w:hAnsi="Arial" w:cs="Arial"/>
                <w:sz w:val="22"/>
                <w:szCs w:val="22"/>
              </w:rPr>
            </w:pPr>
            <w:r>
              <w:rPr>
                <w:rFonts w:ascii="Arial" w:hAnsi="Arial" w:cs="Arial"/>
                <w:sz w:val="22"/>
                <w:szCs w:val="22"/>
              </w:rPr>
              <w:t>Sunghee Cho, Ph.D.</w:t>
            </w:r>
          </w:p>
        </w:tc>
      </w:tr>
      <w:tr w:rsidR="005B36FB" w:rsidRPr="006A3337" w14:paraId="22BFEAEC" w14:textId="77777777" w:rsidTr="005B36FB">
        <w:tc>
          <w:tcPr>
            <w:tcW w:w="2857" w:type="dxa"/>
          </w:tcPr>
          <w:p w14:paraId="24002D68"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35DAB78A" w14:textId="397C5259" w:rsidR="005B36FB" w:rsidRPr="006A3337" w:rsidRDefault="00E14EFC" w:rsidP="005B36FB">
            <w:pPr>
              <w:rPr>
                <w:rFonts w:ascii="Arial" w:hAnsi="Arial" w:cs="Arial"/>
                <w:sz w:val="22"/>
                <w:szCs w:val="22"/>
              </w:rPr>
            </w:pPr>
            <w:r>
              <w:rPr>
                <w:rFonts w:ascii="Arial" w:hAnsi="Arial" w:cs="Arial"/>
                <w:sz w:val="22"/>
                <w:szCs w:val="22"/>
              </w:rPr>
              <w:t>scho@sky.miyazaki-mic.ac.jp</w:t>
            </w:r>
          </w:p>
        </w:tc>
      </w:tr>
      <w:tr w:rsidR="005B36FB" w:rsidRPr="006A3337" w14:paraId="02CA4161" w14:textId="77777777" w:rsidTr="005B36FB">
        <w:tc>
          <w:tcPr>
            <w:tcW w:w="2857" w:type="dxa"/>
          </w:tcPr>
          <w:p w14:paraId="37A425A5"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2F44F07A" w14:textId="50CD83E7" w:rsidR="005B36FB" w:rsidRPr="006A3337" w:rsidRDefault="00E14EFC" w:rsidP="005B36FB">
            <w:pPr>
              <w:rPr>
                <w:rFonts w:ascii="Arial" w:hAnsi="Arial" w:cs="Arial"/>
                <w:sz w:val="22"/>
                <w:szCs w:val="22"/>
              </w:rPr>
            </w:pPr>
            <w:r w:rsidRPr="00E14EFC">
              <w:rPr>
                <w:rFonts w:ascii="Arial" w:hAnsi="Arial" w:cs="Arial"/>
                <w:sz w:val="22"/>
                <w:szCs w:val="22"/>
              </w:rPr>
              <w:t>MIC1-406/ Ext. 3731</w:t>
            </w:r>
          </w:p>
        </w:tc>
      </w:tr>
      <w:tr w:rsidR="005B36FB" w:rsidRPr="006A3337" w14:paraId="3555C7FC" w14:textId="77777777" w:rsidTr="005B36FB">
        <w:tc>
          <w:tcPr>
            <w:tcW w:w="2857" w:type="dxa"/>
          </w:tcPr>
          <w:p w14:paraId="243ADD8A"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0151AC90" w14:textId="64593343" w:rsidR="005B36FB" w:rsidRPr="006A3337" w:rsidRDefault="007B219B" w:rsidP="005B36FB">
            <w:pPr>
              <w:rPr>
                <w:rFonts w:ascii="Arial" w:hAnsi="Arial" w:cs="Arial"/>
                <w:sz w:val="22"/>
                <w:szCs w:val="22"/>
              </w:rPr>
            </w:pPr>
            <w:r>
              <w:rPr>
                <w:rFonts w:ascii="Arial" w:hAnsi="Arial" w:cs="Arial" w:hint="eastAsia"/>
                <w:sz w:val="20"/>
                <w:szCs w:val="20"/>
              </w:rPr>
              <w:t>T</w:t>
            </w:r>
            <w:r>
              <w:rPr>
                <w:rFonts w:ascii="Arial" w:hAnsi="Arial" w:cs="Arial"/>
                <w:sz w:val="20"/>
                <w:szCs w:val="20"/>
              </w:rPr>
              <w:t>uesdays 3:00-4:00 &amp; Thursdays 10:00-12:00</w:t>
            </w:r>
          </w:p>
        </w:tc>
      </w:tr>
      <w:tr w:rsidR="005B36FB" w:rsidRPr="006A3337" w14:paraId="2CD49DDB" w14:textId="77777777" w:rsidTr="005B36FB">
        <w:tc>
          <w:tcPr>
            <w:tcW w:w="9736" w:type="dxa"/>
            <w:gridSpan w:val="2"/>
            <w:vAlign w:val="center"/>
          </w:tcPr>
          <w:p w14:paraId="36E5E6D1"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14:paraId="5E9A7DEB" w14:textId="77777777" w:rsidTr="005B36FB">
        <w:tc>
          <w:tcPr>
            <w:tcW w:w="2857" w:type="dxa"/>
          </w:tcPr>
          <w:p w14:paraId="73B8A615"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0DC8776E" w14:textId="77777777" w:rsidR="005B36FB" w:rsidRPr="006A3337" w:rsidRDefault="005B36FB" w:rsidP="005B36FB">
            <w:pPr>
              <w:rPr>
                <w:rFonts w:ascii="Arial" w:hAnsi="Arial" w:cs="Arial"/>
                <w:sz w:val="22"/>
                <w:szCs w:val="22"/>
              </w:rPr>
            </w:pPr>
          </w:p>
        </w:tc>
      </w:tr>
      <w:tr w:rsidR="005B36FB" w:rsidRPr="006A3337" w14:paraId="262A4482" w14:textId="77777777" w:rsidTr="005B36FB">
        <w:tc>
          <w:tcPr>
            <w:tcW w:w="2857" w:type="dxa"/>
          </w:tcPr>
          <w:p w14:paraId="67DD7ABC"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36BA5A62" w14:textId="77777777" w:rsidR="005B36FB" w:rsidRPr="006A3337" w:rsidRDefault="005B36FB" w:rsidP="005B36FB">
            <w:pPr>
              <w:rPr>
                <w:rFonts w:ascii="Arial" w:hAnsi="Arial" w:cs="Arial"/>
                <w:sz w:val="22"/>
                <w:szCs w:val="22"/>
              </w:rPr>
            </w:pPr>
          </w:p>
        </w:tc>
      </w:tr>
      <w:tr w:rsidR="005B36FB" w:rsidRPr="006A3337" w14:paraId="6CA59557" w14:textId="77777777" w:rsidTr="005B36FB">
        <w:tc>
          <w:tcPr>
            <w:tcW w:w="2857" w:type="dxa"/>
          </w:tcPr>
          <w:p w14:paraId="3E930013"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2876B25E" w14:textId="77777777" w:rsidR="005B36FB" w:rsidRPr="006A3337" w:rsidRDefault="005B36FB" w:rsidP="005B36FB">
            <w:pPr>
              <w:rPr>
                <w:rFonts w:ascii="Arial" w:hAnsi="Arial" w:cs="Arial"/>
                <w:sz w:val="22"/>
                <w:szCs w:val="22"/>
              </w:rPr>
            </w:pPr>
          </w:p>
        </w:tc>
      </w:tr>
      <w:tr w:rsidR="005B36FB" w:rsidRPr="006A3337" w14:paraId="50C278F8" w14:textId="77777777" w:rsidTr="005B36FB">
        <w:tc>
          <w:tcPr>
            <w:tcW w:w="2857" w:type="dxa"/>
          </w:tcPr>
          <w:p w14:paraId="275F189A"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063F984D" w14:textId="77777777" w:rsidR="005B36FB" w:rsidRPr="006A3337" w:rsidRDefault="005B36FB" w:rsidP="005B36FB">
            <w:pPr>
              <w:rPr>
                <w:rFonts w:ascii="Arial" w:hAnsi="Arial" w:cs="Arial"/>
                <w:sz w:val="22"/>
                <w:szCs w:val="22"/>
              </w:rPr>
            </w:pPr>
          </w:p>
        </w:tc>
      </w:tr>
    </w:tbl>
    <w:p w14:paraId="4FA7A85F" w14:textId="6C5C6BC9" w:rsidR="00D60C5E"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3733"/>
        <w:gridCol w:w="4539"/>
      </w:tblGrid>
      <w:tr w:rsidR="000D2769" w:rsidRPr="005B36FB" w14:paraId="7238B491" w14:textId="77777777" w:rsidTr="008B42C9">
        <w:tc>
          <w:tcPr>
            <w:tcW w:w="9736" w:type="dxa"/>
            <w:gridSpan w:val="3"/>
            <w:shd w:val="clear" w:color="auto" w:fill="auto"/>
          </w:tcPr>
          <w:p w14:paraId="01032F42" w14:textId="77777777" w:rsidR="000D2769" w:rsidRPr="005B36FB" w:rsidRDefault="000D2769" w:rsidP="008B42C9">
            <w:pPr>
              <w:rPr>
                <w:rFonts w:ascii="Arial" w:hAnsi="Arial" w:cs="Arial"/>
                <w:sz w:val="22"/>
                <w:szCs w:val="22"/>
              </w:rPr>
            </w:pPr>
            <w:r w:rsidRPr="005B36FB">
              <w:rPr>
                <w:rFonts w:ascii="Arial" w:hAnsi="Arial" w:cs="Arial"/>
                <w:sz w:val="22"/>
                <w:szCs w:val="22"/>
              </w:rPr>
              <w:t>Course Description:</w:t>
            </w:r>
          </w:p>
        </w:tc>
      </w:tr>
      <w:tr w:rsidR="000D2769" w:rsidRPr="005B36FB" w14:paraId="23FE9368" w14:textId="77777777" w:rsidTr="008B42C9">
        <w:tc>
          <w:tcPr>
            <w:tcW w:w="9736" w:type="dxa"/>
            <w:gridSpan w:val="3"/>
            <w:shd w:val="clear" w:color="auto" w:fill="auto"/>
          </w:tcPr>
          <w:p w14:paraId="0474045C" w14:textId="77777777" w:rsidR="000D2769" w:rsidRDefault="000D2769" w:rsidP="008B42C9">
            <w:pPr>
              <w:rPr>
                <w:rFonts w:ascii="Arial" w:hAnsi="Arial" w:cs="Arial"/>
                <w:sz w:val="22"/>
                <w:szCs w:val="22"/>
              </w:rPr>
            </w:pPr>
          </w:p>
          <w:p w14:paraId="71D7E8CD" w14:textId="37D94989" w:rsidR="000D2769" w:rsidRPr="00A55BFD" w:rsidRDefault="000D2769" w:rsidP="00A55BFD">
            <w:pPr>
              <w:rPr>
                <w:rFonts w:ascii="Times New Roman" w:hAnsi="Times New Roman"/>
                <w:sz w:val="24"/>
              </w:rPr>
            </w:pPr>
            <w:r w:rsidRPr="00A55BFD">
              <w:rPr>
                <w:rFonts w:ascii="Times New Roman" w:hAnsi="Times New Roman"/>
                <w:sz w:val="24"/>
              </w:rPr>
              <w:t xml:space="preserve">This course </w:t>
            </w:r>
            <w:r w:rsidR="00A55BFD" w:rsidRPr="00A55BFD">
              <w:rPr>
                <w:rFonts w:ascii="Times New Roman" w:hAnsi="Times New Roman"/>
                <w:sz w:val="24"/>
              </w:rPr>
              <w:t>introduces major theories of International Relations as a discipline. Studies the world community, its politics and government. Topics include current international relations, problems requiring action on a global scale, the role of international organizations, Japan and its international relations, and the future of international society.</w:t>
            </w:r>
          </w:p>
          <w:p w14:paraId="030B0733" w14:textId="77777777" w:rsidR="000D2769" w:rsidRDefault="000D2769" w:rsidP="008B42C9">
            <w:pPr>
              <w:rPr>
                <w:rFonts w:ascii="Arial" w:hAnsi="Arial" w:cs="Arial"/>
                <w:sz w:val="22"/>
                <w:szCs w:val="22"/>
              </w:rPr>
            </w:pPr>
          </w:p>
          <w:p w14:paraId="1A4ACA13" w14:textId="27760363" w:rsidR="00A55BFD" w:rsidRDefault="00A55BFD" w:rsidP="00A55BFD">
            <w:pPr>
              <w:pStyle w:val="Default"/>
              <w:rPr>
                <w:sz w:val="23"/>
                <w:szCs w:val="23"/>
              </w:rPr>
            </w:pPr>
            <w:r>
              <w:rPr>
                <w:sz w:val="23"/>
                <w:szCs w:val="23"/>
              </w:rPr>
              <w:t xml:space="preserve">You may choose to be indifferent to international politics, but even those events happening on the complete opposite side of the world can affect you directly in almost every step of your daily life in this increasingly interconnected world. Gas prices could go up due to instability and conflicts in oil-producing regions overseas. You might have to pay higher prices for imported goods because of changes in exchange rates or some trade conflicts. Today, we just cannot ignore the dynamics and the impacts of international politics, then, why don’t we have a better understanding of it? </w:t>
            </w:r>
          </w:p>
          <w:p w14:paraId="34FE89F0" w14:textId="77777777" w:rsidR="000D2769" w:rsidRPr="005B36FB" w:rsidRDefault="000D2769" w:rsidP="00A55BFD">
            <w:pPr>
              <w:rPr>
                <w:rFonts w:ascii="Arial" w:hAnsi="Arial" w:cs="Arial"/>
                <w:sz w:val="22"/>
                <w:szCs w:val="22"/>
              </w:rPr>
            </w:pPr>
          </w:p>
        </w:tc>
      </w:tr>
      <w:tr w:rsidR="000D2769" w:rsidRPr="005B36FB" w14:paraId="0C140933" w14:textId="77777777" w:rsidTr="008B42C9">
        <w:tc>
          <w:tcPr>
            <w:tcW w:w="9736" w:type="dxa"/>
            <w:gridSpan w:val="3"/>
            <w:shd w:val="clear" w:color="auto" w:fill="auto"/>
          </w:tcPr>
          <w:p w14:paraId="7869C0BD" w14:textId="77777777" w:rsidR="000D2769" w:rsidRPr="005B36FB" w:rsidRDefault="000D2769" w:rsidP="008B42C9">
            <w:pPr>
              <w:rPr>
                <w:rFonts w:ascii="Arial" w:hAnsi="Arial" w:cs="Arial"/>
                <w:sz w:val="22"/>
                <w:szCs w:val="22"/>
              </w:rPr>
            </w:pPr>
            <w:r w:rsidRPr="005B36FB">
              <w:rPr>
                <w:rFonts w:ascii="Arial" w:hAnsi="Arial" w:cs="Arial"/>
                <w:sz w:val="22"/>
                <w:szCs w:val="22"/>
              </w:rPr>
              <w:t>Course Objectives:</w:t>
            </w:r>
          </w:p>
        </w:tc>
      </w:tr>
      <w:tr w:rsidR="000D2769" w:rsidRPr="005B36FB" w14:paraId="10B948B5" w14:textId="77777777" w:rsidTr="008B42C9">
        <w:tc>
          <w:tcPr>
            <w:tcW w:w="9736" w:type="dxa"/>
            <w:gridSpan w:val="3"/>
            <w:shd w:val="clear" w:color="auto" w:fill="auto"/>
          </w:tcPr>
          <w:p w14:paraId="75F1E93C" w14:textId="77777777" w:rsidR="000D2769" w:rsidRDefault="000D2769" w:rsidP="008B42C9">
            <w:pPr>
              <w:rPr>
                <w:rFonts w:ascii="Arial" w:hAnsi="Arial" w:cs="Arial"/>
                <w:sz w:val="22"/>
                <w:szCs w:val="22"/>
              </w:rPr>
            </w:pPr>
            <w:r>
              <w:rPr>
                <w:rFonts w:ascii="Arial" w:hAnsi="Arial" w:cs="Arial"/>
                <w:sz w:val="22"/>
                <w:szCs w:val="22"/>
              </w:rPr>
              <w:t xml:space="preserve">After taking this course, </w:t>
            </w:r>
          </w:p>
          <w:p w14:paraId="0D426D17" w14:textId="155AD9A2" w:rsidR="00A55BFD" w:rsidRDefault="00A55BFD" w:rsidP="00A55BFD">
            <w:pPr>
              <w:pStyle w:val="Default"/>
              <w:rPr>
                <w:sz w:val="23"/>
                <w:szCs w:val="23"/>
              </w:rPr>
            </w:pPr>
            <w:r>
              <w:rPr>
                <w:sz w:val="23"/>
                <w:szCs w:val="23"/>
              </w:rPr>
              <w:t>—</w:t>
            </w:r>
            <w:r w:rsidR="00243B59">
              <w:rPr>
                <w:sz w:val="23"/>
                <w:szCs w:val="23"/>
              </w:rPr>
              <w:t>Students will u</w:t>
            </w:r>
            <w:r>
              <w:rPr>
                <w:sz w:val="23"/>
                <w:szCs w:val="23"/>
              </w:rPr>
              <w:t xml:space="preserve">nderstand how closely our daily lives are connected to various events in the world. </w:t>
            </w:r>
          </w:p>
          <w:p w14:paraId="528638D3" w14:textId="77777777" w:rsidR="00243B59" w:rsidRDefault="00A55BFD" w:rsidP="00A55BFD">
            <w:pPr>
              <w:pStyle w:val="Default"/>
              <w:rPr>
                <w:sz w:val="23"/>
                <w:szCs w:val="23"/>
              </w:rPr>
            </w:pPr>
            <w:r>
              <w:rPr>
                <w:sz w:val="23"/>
                <w:szCs w:val="23"/>
              </w:rPr>
              <w:t>—</w:t>
            </w:r>
            <w:r w:rsidR="00243B59">
              <w:rPr>
                <w:sz w:val="23"/>
                <w:szCs w:val="23"/>
              </w:rPr>
              <w:t>Students will l</w:t>
            </w:r>
            <w:r>
              <w:rPr>
                <w:sz w:val="23"/>
                <w:szCs w:val="23"/>
              </w:rPr>
              <w:t xml:space="preserve">earn basic key concepts, and various theoretical perspectives as well as many </w:t>
            </w:r>
            <w:r w:rsidR="00243B59">
              <w:rPr>
                <w:sz w:val="23"/>
                <w:szCs w:val="23"/>
              </w:rPr>
              <w:t xml:space="preserve">  </w:t>
            </w:r>
          </w:p>
          <w:p w14:paraId="485FB970" w14:textId="4174C50E" w:rsidR="00A55BFD" w:rsidRDefault="00243B59" w:rsidP="00A55BFD">
            <w:pPr>
              <w:pStyle w:val="Default"/>
              <w:rPr>
                <w:sz w:val="23"/>
                <w:szCs w:val="23"/>
              </w:rPr>
            </w:pPr>
            <w:r>
              <w:rPr>
                <w:sz w:val="23"/>
                <w:szCs w:val="23"/>
              </w:rPr>
              <w:t xml:space="preserve">  </w:t>
            </w:r>
            <w:r w:rsidR="00A55BFD">
              <w:rPr>
                <w:sz w:val="23"/>
                <w:szCs w:val="23"/>
              </w:rPr>
              <w:t xml:space="preserve">important issues of international relations. </w:t>
            </w:r>
          </w:p>
          <w:p w14:paraId="1B59CC5D" w14:textId="5E9EC83E" w:rsidR="00A55BFD" w:rsidRDefault="00A55BFD" w:rsidP="00A55BFD">
            <w:pPr>
              <w:pStyle w:val="Default"/>
              <w:rPr>
                <w:sz w:val="23"/>
                <w:szCs w:val="23"/>
              </w:rPr>
            </w:pPr>
            <w:r>
              <w:rPr>
                <w:sz w:val="23"/>
                <w:szCs w:val="23"/>
              </w:rPr>
              <w:t>—</w:t>
            </w:r>
            <w:r w:rsidR="00243B59">
              <w:rPr>
                <w:sz w:val="23"/>
                <w:szCs w:val="23"/>
              </w:rPr>
              <w:t>Students will l</w:t>
            </w:r>
            <w:r>
              <w:rPr>
                <w:sz w:val="23"/>
                <w:szCs w:val="23"/>
              </w:rPr>
              <w:t xml:space="preserve">earn to apply this knowledge in analyzing what is going on in the world. </w:t>
            </w:r>
          </w:p>
          <w:p w14:paraId="7A93E919" w14:textId="77777777" w:rsidR="00243B59" w:rsidRDefault="00243B59" w:rsidP="00243B59">
            <w:pPr>
              <w:rPr>
                <w:rFonts w:ascii="Times New Roman" w:hAnsi="Times New Roman"/>
                <w:sz w:val="24"/>
              </w:rPr>
            </w:pPr>
            <w:r>
              <w:rPr>
                <w:sz w:val="23"/>
                <w:szCs w:val="23"/>
              </w:rPr>
              <w:t>—</w:t>
            </w:r>
            <w:r w:rsidRPr="00243B59">
              <w:rPr>
                <w:rFonts w:ascii="Times New Roman" w:hAnsi="Times New Roman"/>
                <w:sz w:val="24"/>
              </w:rPr>
              <w:t xml:space="preserve">Students will develop clear communication skills to express and discuss their opinions in English </w:t>
            </w:r>
            <w:r>
              <w:rPr>
                <w:rFonts w:ascii="Times New Roman" w:hAnsi="Times New Roman"/>
                <w:sz w:val="24"/>
              </w:rPr>
              <w:t xml:space="preserve">  </w:t>
            </w:r>
          </w:p>
          <w:p w14:paraId="0C74E0BF" w14:textId="4530424E" w:rsidR="00243B59" w:rsidRPr="004C45F2" w:rsidRDefault="00243B59" w:rsidP="00243B59">
            <w:pPr>
              <w:rPr>
                <w:rFonts w:ascii="Times New Roman" w:hAnsi="Times New Roman"/>
                <w:sz w:val="23"/>
                <w:szCs w:val="23"/>
              </w:rPr>
            </w:pPr>
            <w:r>
              <w:rPr>
                <w:rFonts w:ascii="Times New Roman" w:hAnsi="Times New Roman"/>
                <w:sz w:val="24"/>
              </w:rPr>
              <w:lastRenderedPageBreak/>
              <w:t xml:space="preserve">  </w:t>
            </w:r>
            <w:r w:rsidRPr="004C45F2">
              <w:rPr>
                <w:rFonts w:ascii="Times New Roman" w:hAnsi="Times New Roman"/>
                <w:sz w:val="23"/>
                <w:szCs w:val="23"/>
              </w:rPr>
              <w:t xml:space="preserve"> both through individual work and pair/group work.  </w:t>
            </w:r>
          </w:p>
          <w:p w14:paraId="6A0C9C64" w14:textId="77777777" w:rsidR="00243B59" w:rsidRDefault="00A55BFD" w:rsidP="004C45F2">
            <w:pPr>
              <w:rPr>
                <w:rFonts w:ascii="Times New Roman" w:hAnsi="Times New Roman"/>
                <w:sz w:val="23"/>
                <w:szCs w:val="23"/>
              </w:rPr>
            </w:pPr>
            <w:r w:rsidRPr="004C45F2">
              <w:rPr>
                <w:rFonts w:ascii="Times New Roman" w:hAnsi="Times New Roman"/>
                <w:sz w:val="23"/>
                <w:szCs w:val="23"/>
              </w:rPr>
              <w:t xml:space="preserve">Overall, this course aims to equip you with analytic tools and the basic knowledge of international relations and serve as a springboard for further studies in specific topics of your interest in other international relations </w:t>
            </w:r>
            <w:r w:rsidR="00243B59" w:rsidRPr="004C45F2">
              <w:rPr>
                <w:rFonts w:ascii="Times New Roman" w:hAnsi="Times New Roman"/>
                <w:sz w:val="23"/>
                <w:szCs w:val="23"/>
              </w:rPr>
              <w:t>subjects</w:t>
            </w:r>
            <w:r w:rsidRPr="004C45F2">
              <w:rPr>
                <w:rFonts w:ascii="Times New Roman" w:hAnsi="Times New Roman"/>
                <w:sz w:val="23"/>
                <w:szCs w:val="23"/>
              </w:rPr>
              <w:t>.</w:t>
            </w:r>
          </w:p>
          <w:p w14:paraId="12242C04" w14:textId="67A96ECD" w:rsidR="004C45F2" w:rsidRPr="005B36FB" w:rsidRDefault="004C45F2" w:rsidP="004C45F2">
            <w:pPr>
              <w:rPr>
                <w:rFonts w:ascii="Arial" w:hAnsi="Arial" w:cs="Arial"/>
                <w:sz w:val="22"/>
                <w:szCs w:val="22"/>
              </w:rPr>
            </w:pPr>
          </w:p>
        </w:tc>
      </w:tr>
      <w:tr w:rsidR="000D2769" w:rsidRPr="005B36FB" w14:paraId="06E54813" w14:textId="77777777" w:rsidTr="008B42C9">
        <w:tc>
          <w:tcPr>
            <w:tcW w:w="9736" w:type="dxa"/>
            <w:gridSpan w:val="3"/>
            <w:shd w:val="clear" w:color="auto" w:fill="auto"/>
          </w:tcPr>
          <w:p w14:paraId="2F270486" w14:textId="77777777" w:rsidR="000D2769" w:rsidRPr="005B36FB" w:rsidRDefault="000D2769" w:rsidP="008B42C9">
            <w:pPr>
              <w:rPr>
                <w:rFonts w:ascii="Arial" w:hAnsi="Arial" w:cs="Arial"/>
                <w:sz w:val="22"/>
                <w:szCs w:val="22"/>
              </w:rPr>
            </w:pPr>
            <w:r w:rsidRPr="00BD2663">
              <w:rPr>
                <w:rFonts w:ascii="Arial" w:hAnsi="Arial" w:cs="Arial"/>
                <w:sz w:val="22"/>
                <w:szCs w:val="22"/>
              </w:rPr>
              <w:lastRenderedPageBreak/>
              <w:t>Teaching Methodology:</w:t>
            </w:r>
          </w:p>
        </w:tc>
      </w:tr>
      <w:tr w:rsidR="000D2769" w:rsidRPr="005B36FB" w14:paraId="2359CCC3" w14:textId="77777777" w:rsidTr="008B42C9">
        <w:tc>
          <w:tcPr>
            <w:tcW w:w="9736" w:type="dxa"/>
            <w:gridSpan w:val="3"/>
            <w:shd w:val="clear" w:color="auto" w:fill="auto"/>
          </w:tcPr>
          <w:p w14:paraId="250AA7A4" w14:textId="77777777" w:rsidR="000D2769" w:rsidRDefault="000D2769" w:rsidP="008B42C9">
            <w:pPr>
              <w:rPr>
                <w:rFonts w:ascii="Arial" w:hAnsi="Arial" w:cs="Arial"/>
                <w:sz w:val="22"/>
                <w:szCs w:val="22"/>
              </w:rPr>
            </w:pPr>
            <w:r w:rsidRPr="00C6476B">
              <w:rPr>
                <w:rFonts w:ascii="Arial" w:hAnsi="Arial" w:cs="Arial"/>
                <w:sz w:val="22"/>
                <w:szCs w:val="22"/>
              </w:rPr>
              <w:t>Course objectives will be achieved through a variety of active learning teaching strategies, including but not limited to:</w:t>
            </w:r>
          </w:p>
          <w:tbl>
            <w:tblPr>
              <w:tblStyle w:val="TableGrid"/>
              <w:tblW w:w="9605" w:type="dxa"/>
              <w:tblLook w:val="04A0" w:firstRow="1" w:lastRow="0" w:firstColumn="1" w:lastColumn="0" w:noHBand="0" w:noVBand="1"/>
            </w:tblPr>
            <w:tblGrid>
              <w:gridCol w:w="4565"/>
              <w:gridCol w:w="5040"/>
            </w:tblGrid>
            <w:tr w:rsidR="000D2769" w14:paraId="73944706" w14:textId="77777777" w:rsidTr="007927C0">
              <w:tc>
                <w:tcPr>
                  <w:tcW w:w="4565" w:type="dxa"/>
                </w:tcPr>
                <w:p w14:paraId="24CE14E6" w14:textId="77777777" w:rsidR="000D2769" w:rsidRDefault="000D2769" w:rsidP="008B42C9">
                  <w:pPr>
                    <w:rPr>
                      <w:rFonts w:ascii="Arial" w:hAnsi="Arial" w:cs="Arial"/>
                      <w:sz w:val="22"/>
                      <w:szCs w:val="22"/>
                    </w:rPr>
                  </w:pPr>
                  <w:r w:rsidRPr="00C6476B">
                    <w:rPr>
                      <w:rFonts w:ascii="Arial" w:hAnsi="Arial" w:cs="Arial"/>
                      <w:sz w:val="22"/>
                      <w:szCs w:val="22"/>
                    </w:rPr>
                    <w:t>Active Learning Teaching Strategy</w:t>
                  </w:r>
                </w:p>
              </w:tc>
              <w:tc>
                <w:tcPr>
                  <w:tcW w:w="5040" w:type="dxa"/>
                </w:tcPr>
                <w:p w14:paraId="110478A0" w14:textId="77777777" w:rsidR="000D2769" w:rsidRDefault="000D2769" w:rsidP="008B42C9">
                  <w:pPr>
                    <w:rPr>
                      <w:rFonts w:ascii="Arial" w:hAnsi="Arial" w:cs="Arial"/>
                      <w:sz w:val="22"/>
                      <w:szCs w:val="22"/>
                    </w:rPr>
                  </w:pPr>
                  <w:r w:rsidRPr="00C6476B">
                    <w:rPr>
                      <w:rFonts w:ascii="Arial" w:hAnsi="Arial" w:cs="Arial"/>
                      <w:sz w:val="22"/>
                      <w:szCs w:val="22"/>
                    </w:rPr>
                    <w:t>Course Schedule</w:t>
                  </w:r>
                </w:p>
              </w:tc>
            </w:tr>
            <w:tr w:rsidR="000D2769" w14:paraId="430DBB55" w14:textId="77777777" w:rsidTr="007927C0">
              <w:tc>
                <w:tcPr>
                  <w:tcW w:w="4565" w:type="dxa"/>
                </w:tcPr>
                <w:p w14:paraId="1A75942A" w14:textId="77777777" w:rsidR="000D2769" w:rsidRDefault="000D2769" w:rsidP="008B42C9">
                  <w:pPr>
                    <w:rPr>
                      <w:rFonts w:ascii="Arial" w:hAnsi="Arial" w:cs="Arial"/>
                      <w:sz w:val="22"/>
                      <w:szCs w:val="22"/>
                    </w:rPr>
                  </w:pPr>
                  <w:r>
                    <w:rPr>
                      <w:rFonts w:ascii="Arial" w:hAnsi="Arial" w:cs="Arial"/>
                      <w:sz w:val="22"/>
                      <w:szCs w:val="22"/>
                    </w:rPr>
                    <w:t>Interactive Lectures with notetaking</w:t>
                  </w:r>
                </w:p>
              </w:tc>
              <w:tc>
                <w:tcPr>
                  <w:tcW w:w="5040" w:type="dxa"/>
                </w:tcPr>
                <w:p w14:paraId="2BC1C0C9" w14:textId="77777777" w:rsidR="000D2769" w:rsidRDefault="000D2769" w:rsidP="008B42C9">
                  <w:pPr>
                    <w:rPr>
                      <w:rFonts w:ascii="Arial" w:hAnsi="Arial" w:cs="Arial"/>
                      <w:sz w:val="22"/>
                      <w:szCs w:val="22"/>
                    </w:rPr>
                  </w:pPr>
                  <w:r>
                    <w:rPr>
                      <w:rFonts w:ascii="Arial" w:hAnsi="Arial" w:cs="Arial"/>
                      <w:sz w:val="22"/>
                      <w:szCs w:val="22"/>
                    </w:rPr>
                    <w:t>Most classes</w:t>
                  </w:r>
                </w:p>
              </w:tc>
            </w:tr>
            <w:tr w:rsidR="000D2769" w14:paraId="78080E96" w14:textId="77777777" w:rsidTr="007927C0">
              <w:tc>
                <w:tcPr>
                  <w:tcW w:w="4565" w:type="dxa"/>
                </w:tcPr>
                <w:p w14:paraId="00D87D55" w14:textId="77777777" w:rsidR="000D2769" w:rsidRDefault="000D2769" w:rsidP="008B42C9">
                  <w:pPr>
                    <w:rPr>
                      <w:rFonts w:ascii="Arial" w:hAnsi="Arial" w:cs="Arial"/>
                      <w:sz w:val="22"/>
                      <w:szCs w:val="22"/>
                    </w:rPr>
                  </w:pPr>
                  <w:r>
                    <w:rPr>
                      <w:rFonts w:ascii="Arial" w:hAnsi="Arial" w:cs="Arial"/>
                      <w:sz w:val="22"/>
                      <w:szCs w:val="22"/>
                    </w:rPr>
                    <w:t>Pair and Group work</w:t>
                  </w:r>
                </w:p>
              </w:tc>
              <w:tc>
                <w:tcPr>
                  <w:tcW w:w="5040" w:type="dxa"/>
                </w:tcPr>
                <w:p w14:paraId="0C4CC401" w14:textId="7C4F9B2C" w:rsidR="000D2769" w:rsidRDefault="000D2769" w:rsidP="008B42C9">
                  <w:pPr>
                    <w:rPr>
                      <w:rFonts w:ascii="Arial" w:hAnsi="Arial" w:cs="Arial"/>
                      <w:sz w:val="22"/>
                      <w:szCs w:val="22"/>
                    </w:rPr>
                  </w:pPr>
                  <w:r>
                    <w:rPr>
                      <w:rFonts w:ascii="Arial" w:hAnsi="Arial" w:cs="Arial"/>
                      <w:sz w:val="22"/>
                      <w:szCs w:val="22"/>
                    </w:rPr>
                    <w:t>Most classes</w:t>
                  </w:r>
                  <w:r w:rsidR="007927C0">
                    <w:rPr>
                      <w:rFonts w:ascii="Arial" w:hAnsi="Arial" w:cs="Arial"/>
                      <w:sz w:val="22"/>
                      <w:szCs w:val="22"/>
                    </w:rPr>
                    <w:t xml:space="preserve">, but particularly Lesson </w:t>
                  </w:r>
                  <w:r w:rsidR="00DF0D67">
                    <w:rPr>
                      <w:rFonts w:ascii="Arial" w:hAnsi="Arial" w:cs="Arial"/>
                      <w:sz w:val="22"/>
                      <w:szCs w:val="22"/>
                    </w:rPr>
                    <w:t xml:space="preserve">8, </w:t>
                  </w:r>
                  <w:r w:rsidR="007927C0">
                    <w:rPr>
                      <w:rFonts w:ascii="Arial" w:hAnsi="Arial" w:cs="Arial"/>
                      <w:sz w:val="22"/>
                      <w:szCs w:val="22"/>
                    </w:rPr>
                    <w:t>9, 2</w:t>
                  </w:r>
                  <w:r w:rsidR="00BD2663">
                    <w:rPr>
                      <w:rFonts w:ascii="Arial" w:hAnsi="Arial" w:cs="Arial"/>
                      <w:sz w:val="22"/>
                      <w:szCs w:val="22"/>
                    </w:rPr>
                    <w:t>2</w:t>
                  </w:r>
                  <w:r w:rsidR="007927C0">
                    <w:rPr>
                      <w:rFonts w:ascii="Arial" w:hAnsi="Arial" w:cs="Arial"/>
                      <w:sz w:val="22"/>
                      <w:szCs w:val="22"/>
                    </w:rPr>
                    <w:t>, 27, &amp; 28</w:t>
                  </w:r>
                </w:p>
              </w:tc>
            </w:tr>
            <w:tr w:rsidR="000D2769" w14:paraId="358F88FB" w14:textId="77777777" w:rsidTr="007927C0">
              <w:tc>
                <w:tcPr>
                  <w:tcW w:w="4565" w:type="dxa"/>
                </w:tcPr>
                <w:p w14:paraId="68248CFC" w14:textId="77777777" w:rsidR="000D2769" w:rsidRDefault="000D2769" w:rsidP="008B42C9">
                  <w:pPr>
                    <w:rPr>
                      <w:rFonts w:ascii="Arial" w:hAnsi="Arial" w:cs="Arial"/>
                      <w:sz w:val="22"/>
                      <w:szCs w:val="22"/>
                    </w:rPr>
                  </w:pPr>
                  <w:r>
                    <w:rPr>
                      <w:rFonts w:ascii="Arial" w:hAnsi="Arial" w:cs="Arial"/>
                      <w:sz w:val="22"/>
                      <w:szCs w:val="22"/>
                    </w:rPr>
                    <w:t>Simulation</w:t>
                  </w:r>
                </w:p>
              </w:tc>
              <w:tc>
                <w:tcPr>
                  <w:tcW w:w="5040" w:type="dxa"/>
                </w:tcPr>
                <w:p w14:paraId="5D4184C6" w14:textId="74BA1471" w:rsidR="000D2769" w:rsidRDefault="000D2769" w:rsidP="008B42C9">
                  <w:pPr>
                    <w:rPr>
                      <w:rFonts w:ascii="Arial" w:hAnsi="Arial" w:cs="Arial"/>
                      <w:sz w:val="22"/>
                      <w:szCs w:val="22"/>
                    </w:rPr>
                  </w:pPr>
                  <w:r>
                    <w:rPr>
                      <w:rFonts w:ascii="Arial" w:hAnsi="Arial" w:cs="Arial"/>
                      <w:sz w:val="22"/>
                      <w:szCs w:val="22"/>
                    </w:rPr>
                    <w:t xml:space="preserve">Lesson </w:t>
                  </w:r>
                  <w:r w:rsidR="007D1402">
                    <w:rPr>
                      <w:rFonts w:ascii="Arial" w:hAnsi="Arial" w:cs="Arial"/>
                      <w:sz w:val="22"/>
                      <w:szCs w:val="22"/>
                    </w:rPr>
                    <w:t>2</w:t>
                  </w:r>
                  <w:r w:rsidR="00BD2663">
                    <w:rPr>
                      <w:rFonts w:ascii="Arial" w:hAnsi="Arial" w:cs="Arial"/>
                      <w:sz w:val="22"/>
                      <w:szCs w:val="22"/>
                    </w:rPr>
                    <w:t>4</w:t>
                  </w:r>
                </w:p>
              </w:tc>
            </w:tr>
            <w:tr w:rsidR="000D2769" w14:paraId="2FFF1D9C" w14:textId="77777777" w:rsidTr="007927C0">
              <w:tc>
                <w:tcPr>
                  <w:tcW w:w="4565" w:type="dxa"/>
                </w:tcPr>
                <w:p w14:paraId="5E86D1FC" w14:textId="77777777" w:rsidR="000D2769" w:rsidRDefault="000D2769" w:rsidP="008B42C9">
                  <w:pPr>
                    <w:rPr>
                      <w:rFonts w:ascii="Arial" w:hAnsi="Arial" w:cs="Arial"/>
                      <w:sz w:val="22"/>
                      <w:szCs w:val="22"/>
                    </w:rPr>
                  </w:pPr>
                  <w:r>
                    <w:rPr>
                      <w:rFonts w:ascii="Arial" w:hAnsi="Arial" w:cs="Arial"/>
                      <w:sz w:val="22"/>
                      <w:szCs w:val="22"/>
                    </w:rPr>
                    <w:t>Presentations</w:t>
                  </w:r>
                </w:p>
              </w:tc>
              <w:tc>
                <w:tcPr>
                  <w:tcW w:w="5040" w:type="dxa"/>
                </w:tcPr>
                <w:p w14:paraId="7532915A" w14:textId="2E4CD932" w:rsidR="000D2769" w:rsidRDefault="000D2769" w:rsidP="008B42C9">
                  <w:pPr>
                    <w:rPr>
                      <w:rFonts w:ascii="Arial" w:hAnsi="Arial" w:cs="Arial"/>
                      <w:sz w:val="22"/>
                      <w:szCs w:val="22"/>
                    </w:rPr>
                  </w:pPr>
                  <w:r>
                    <w:rPr>
                      <w:rFonts w:ascii="Arial" w:hAnsi="Arial" w:cs="Arial"/>
                      <w:sz w:val="22"/>
                      <w:szCs w:val="22"/>
                    </w:rPr>
                    <w:t xml:space="preserve">Lesson </w:t>
                  </w:r>
                  <w:r w:rsidR="007D1402">
                    <w:rPr>
                      <w:rFonts w:ascii="Arial" w:hAnsi="Arial" w:cs="Arial"/>
                      <w:sz w:val="22"/>
                      <w:szCs w:val="22"/>
                    </w:rPr>
                    <w:t>28</w:t>
                  </w:r>
                </w:p>
              </w:tc>
            </w:tr>
            <w:tr w:rsidR="000D2769" w14:paraId="40D9C5BB" w14:textId="77777777" w:rsidTr="007927C0">
              <w:tc>
                <w:tcPr>
                  <w:tcW w:w="4565" w:type="dxa"/>
                </w:tcPr>
                <w:p w14:paraId="691FC382" w14:textId="77777777" w:rsidR="000D2769" w:rsidRDefault="000D2769" w:rsidP="008B42C9">
                  <w:pPr>
                    <w:rPr>
                      <w:rFonts w:ascii="Arial" w:hAnsi="Arial" w:cs="Arial"/>
                      <w:sz w:val="22"/>
                      <w:szCs w:val="22"/>
                    </w:rPr>
                  </w:pPr>
                  <w:r>
                    <w:rPr>
                      <w:rFonts w:ascii="Arial" w:hAnsi="Arial" w:cs="Arial"/>
                      <w:sz w:val="22"/>
                      <w:szCs w:val="22"/>
                    </w:rPr>
                    <w:t>Case Studies</w:t>
                  </w:r>
                </w:p>
              </w:tc>
              <w:tc>
                <w:tcPr>
                  <w:tcW w:w="5040" w:type="dxa"/>
                </w:tcPr>
                <w:p w14:paraId="029C4A44" w14:textId="46840824" w:rsidR="000D2769" w:rsidRDefault="000D2769" w:rsidP="008B42C9">
                  <w:pPr>
                    <w:rPr>
                      <w:rFonts w:ascii="Arial" w:hAnsi="Arial" w:cs="Arial"/>
                      <w:sz w:val="22"/>
                      <w:szCs w:val="22"/>
                    </w:rPr>
                  </w:pPr>
                  <w:r>
                    <w:rPr>
                      <w:rFonts w:ascii="Arial" w:hAnsi="Arial" w:cs="Arial"/>
                      <w:sz w:val="22"/>
                      <w:szCs w:val="22"/>
                    </w:rPr>
                    <w:t>Most classes,</w:t>
                  </w:r>
                  <w:r w:rsidR="007927C0">
                    <w:rPr>
                      <w:rFonts w:ascii="Arial" w:hAnsi="Arial" w:cs="Arial"/>
                      <w:sz w:val="22"/>
                      <w:szCs w:val="22"/>
                    </w:rPr>
                    <w:t xml:space="preserve"> but particularly Lesson </w:t>
                  </w:r>
                  <w:r w:rsidR="006828DE">
                    <w:rPr>
                      <w:rFonts w:ascii="Arial" w:hAnsi="Arial" w:cs="Arial"/>
                      <w:sz w:val="22"/>
                      <w:szCs w:val="22"/>
                    </w:rPr>
                    <w:t>8</w:t>
                  </w:r>
                  <w:r w:rsidR="007927C0">
                    <w:rPr>
                      <w:rFonts w:ascii="Arial" w:hAnsi="Arial" w:cs="Arial"/>
                      <w:sz w:val="22"/>
                      <w:szCs w:val="22"/>
                    </w:rPr>
                    <w:t xml:space="preserve"> through Lesson 1</w:t>
                  </w:r>
                  <w:r w:rsidR="00BD2663">
                    <w:rPr>
                      <w:rFonts w:ascii="Arial" w:hAnsi="Arial" w:cs="Arial"/>
                      <w:sz w:val="22"/>
                      <w:szCs w:val="22"/>
                    </w:rPr>
                    <w:t>2</w:t>
                  </w:r>
                </w:p>
              </w:tc>
            </w:tr>
            <w:tr w:rsidR="000D2769" w14:paraId="2CD4A1BB" w14:textId="77777777" w:rsidTr="007927C0">
              <w:tc>
                <w:tcPr>
                  <w:tcW w:w="4565" w:type="dxa"/>
                </w:tcPr>
                <w:p w14:paraId="7D836528" w14:textId="77777777" w:rsidR="000D2769" w:rsidRDefault="000D2769" w:rsidP="008B42C9">
                  <w:pPr>
                    <w:rPr>
                      <w:rFonts w:ascii="Arial" w:hAnsi="Arial" w:cs="Arial"/>
                      <w:sz w:val="22"/>
                      <w:szCs w:val="22"/>
                    </w:rPr>
                  </w:pPr>
                  <w:r>
                    <w:rPr>
                      <w:rFonts w:ascii="Arial" w:hAnsi="Arial" w:cs="Arial"/>
                      <w:sz w:val="22"/>
                      <w:szCs w:val="22"/>
                    </w:rPr>
                    <w:t>Written Paraphrases and Summaries</w:t>
                  </w:r>
                </w:p>
              </w:tc>
              <w:tc>
                <w:tcPr>
                  <w:tcW w:w="5040" w:type="dxa"/>
                </w:tcPr>
                <w:p w14:paraId="34CCB8A7" w14:textId="77777777" w:rsidR="000D2769" w:rsidRDefault="000D2769" w:rsidP="008B42C9">
                  <w:pPr>
                    <w:rPr>
                      <w:rFonts w:ascii="Arial" w:hAnsi="Arial" w:cs="Arial"/>
                      <w:sz w:val="22"/>
                      <w:szCs w:val="22"/>
                    </w:rPr>
                  </w:pPr>
                  <w:r>
                    <w:rPr>
                      <w:rFonts w:ascii="Arial" w:hAnsi="Arial" w:cs="Arial"/>
                      <w:sz w:val="22"/>
                      <w:szCs w:val="22"/>
                    </w:rPr>
                    <w:t>Homework (Occasionally)</w:t>
                  </w:r>
                </w:p>
              </w:tc>
            </w:tr>
            <w:tr w:rsidR="000D2769" w14:paraId="27012893" w14:textId="77777777" w:rsidTr="007927C0">
              <w:tc>
                <w:tcPr>
                  <w:tcW w:w="4565" w:type="dxa"/>
                </w:tcPr>
                <w:p w14:paraId="744D4C36" w14:textId="77777777" w:rsidR="000D2769" w:rsidRDefault="000D2769" w:rsidP="008B42C9">
                  <w:pPr>
                    <w:rPr>
                      <w:rFonts w:ascii="Arial" w:hAnsi="Arial" w:cs="Arial"/>
                      <w:sz w:val="22"/>
                      <w:szCs w:val="22"/>
                    </w:rPr>
                  </w:pPr>
                  <w:r>
                    <w:rPr>
                      <w:rFonts w:ascii="Arial" w:hAnsi="Arial" w:cs="Arial"/>
                      <w:sz w:val="22"/>
                      <w:szCs w:val="22"/>
                    </w:rPr>
                    <w:t>Response and Reaction Writing</w:t>
                  </w:r>
                </w:p>
              </w:tc>
              <w:tc>
                <w:tcPr>
                  <w:tcW w:w="5040" w:type="dxa"/>
                </w:tcPr>
                <w:p w14:paraId="5471A62E" w14:textId="77777777" w:rsidR="000D2769" w:rsidRDefault="000D2769" w:rsidP="008B42C9">
                  <w:pPr>
                    <w:rPr>
                      <w:rFonts w:ascii="Arial" w:hAnsi="Arial" w:cs="Arial"/>
                      <w:sz w:val="22"/>
                      <w:szCs w:val="22"/>
                    </w:rPr>
                  </w:pPr>
                  <w:r>
                    <w:rPr>
                      <w:rFonts w:ascii="Arial" w:hAnsi="Arial" w:cs="Arial"/>
                      <w:sz w:val="22"/>
                      <w:szCs w:val="22"/>
                    </w:rPr>
                    <w:t>Homework (Occasionally)</w:t>
                  </w:r>
                </w:p>
              </w:tc>
            </w:tr>
          </w:tbl>
          <w:p w14:paraId="30B4CE44" w14:textId="77777777" w:rsidR="000D2769" w:rsidRPr="005B36FB" w:rsidRDefault="000D2769" w:rsidP="008B42C9">
            <w:pPr>
              <w:rPr>
                <w:rFonts w:ascii="Arial" w:hAnsi="Arial" w:cs="Arial"/>
                <w:sz w:val="22"/>
                <w:szCs w:val="22"/>
              </w:rPr>
            </w:pPr>
          </w:p>
        </w:tc>
      </w:tr>
      <w:tr w:rsidR="00902293" w:rsidRPr="005B36FB" w14:paraId="2F392E19" w14:textId="77777777" w:rsidTr="00DF0D67">
        <w:tc>
          <w:tcPr>
            <w:tcW w:w="1463" w:type="dxa"/>
            <w:shd w:val="clear" w:color="auto" w:fill="auto"/>
          </w:tcPr>
          <w:p w14:paraId="61463035" w14:textId="77777777" w:rsidR="00902293" w:rsidRPr="005B36FB" w:rsidRDefault="00902293" w:rsidP="005B36FB">
            <w:pPr>
              <w:jc w:val="center"/>
              <w:rPr>
                <w:rFonts w:ascii="Arial" w:hAnsi="Arial" w:cs="Arial"/>
                <w:sz w:val="22"/>
                <w:szCs w:val="22"/>
              </w:rPr>
            </w:pPr>
            <w:r w:rsidRPr="005B36FB">
              <w:rPr>
                <w:rFonts w:ascii="Arial" w:hAnsi="Arial" w:cs="Arial"/>
                <w:sz w:val="22"/>
                <w:szCs w:val="22"/>
              </w:rPr>
              <w:t>Day</w:t>
            </w:r>
          </w:p>
        </w:tc>
        <w:tc>
          <w:tcPr>
            <w:tcW w:w="3734" w:type="dxa"/>
          </w:tcPr>
          <w:p w14:paraId="4D3472ED" w14:textId="0909CF82" w:rsidR="00902293" w:rsidRPr="005B36FB" w:rsidRDefault="00902293" w:rsidP="005B36FB">
            <w:pPr>
              <w:jc w:val="center"/>
              <w:rPr>
                <w:rFonts w:ascii="Arial" w:hAnsi="Arial" w:cs="Arial"/>
                <w:sz w:val="22"/>
                <w:szCs w:val="22"/>
              </w:rPr>
            </w:pPr>
            <w:r>
              <w:rPr>
                <w:rFonts w:ascii="Arial" w:hAnsi="Arial" w:cs="Arial"/>
                <w:sz w:val="22"/>
                <w:szCs w:val="22"/>
              </w:rPr>
              <w:t>Topic</w:t>
            </w:r>
          </w:p>
        </w:tc>
        <w:tc>
          <w:tcPr>
            <w:tcW w:w="4539" w:type="dxa"/>
            <w:shd w:val="clear" w:color="auto" w:fill="auto"/>
          </w:tcPr>
          <w:p w14:paraId="0E7EBD84" w14:textId="53A071A4" w:rsidR="00902293" w:rsidRPr="005B36FB" w:rsidRDefault="00902293" w:rsidP="005B36FB">
            <w:pPr>
              <w:jc w:val="center"/>
              <w:rPr>
                <w:rFonts w:ascii="Arial" w:hAnsi="Arial" w:cs="Arial"/>
                <w:sz w:val="22"/>
                <w:szCs w:val="22"/>
              </w:rPr>
            </w:pPr>
            <w:r w:rsidRPr="005B36FB">
              <w:rPr>
                <w:rFonts w:ascii="Arial" w:hAnsi="Arial" w:cs="Arial"/>
                <w:sz w:val="22"/>
                <w:szCs w:val="22"/>
              </w:rPr>
              <w:t>Content/Activities</w:t>
            </w:r>
          </w:p>
        </w:tc>
      </w:tr>
      <w:tr w:rsidR="00902293" w:rsidRPr="005B36FB" w14:paraId="176FD52E" w14:textId="77777777" w:rsidTr="00DF0D67">
        <w:tc>
          <w:tcPr>
            <w:tcW w:w="1463" w:type="dxa"/>
            <w:shd w:val="clear" w:color="auto" w:fill="auto"/>
          </w:tcPr>
          <w:p w14:paraId="3FAA30F3" w14:textId="77777777" w:rsidR="00902293" w:rsidRPr="005B36FB" w:rsidRDefault="00902293" w:rsidP="005B36FB">
            <w:pPr>
              <w:jc w:val="center"/>
              <w:rPr>
                <w:rFonts w:ascii="Arial" w:hAnsi="Arial" w:cs="Arial"/>
                <w:sz w:val="22"/>
                <w:szCs w:val="22"/>
              </w:rPr>
            </w:pPr>
            <w:r>
              <w:rPr>
                <w:rFonts w:ascii="Arial" w:hAnsi="Arial" w:cs="Arial"/>
                <w:sz w:val="22"/>
                <w:szCs w:val="22"/>
              </w:rPr>
              <w:t>1</w:t>
            </w:r>
          </w:p>
        </w:tc>
        <w:tc>
          <w:tcPr>
            <w:tcW w:w="3734" w:type="dxa"/>
          </w:tcPr>
          <w:p w14:paraId="0BBD4CD3" w14:textId="16B34D99" w:rsidR="00902293" w:rsidRDefault="00902293" w:rsidP="006A787D">
            <w:pPr>
              <w:jc w:val="center"/>
              <w:rPr>
                <w:rFonts w:ascii="Arial" w:hAnsi="Arial" w:cs="Arial"/>
                <w:sz w:val="22"/>
                <w:szCs w:val="22"/>
              </w:rPr>
            </w:pPr>
            <w:r>
              <w:rPr>
                <w:rFonts w:ascii="Arial" w:hAnsi="Arial" w:cs="Arial"/>
                <w:sz w:val="22"/>
                <w:szCs w:val="22"/>
              </w:rPr>
              <w:t>Introduction</w:t>
            </w:r>
          </w:p>
        </w:tc>
        <w:tc>
          <w:tcPr>
            <w:tcW w:w="4539" w:type="dxa"/>
            <w:shd w:val="clear" w:color="auto" w:fill="auto"/>
          </w:tcPr>
          <w:p w14:paraId="3EDF4BE8" w14:textId="5733D685" w:rsidR="00902293" w:rsidRPr="005B36FB" w:rsidRDefault="00902293" w:rsidP="006A787D">
            <w:pPr>
              <w:jc w:val="center"/>
              <w:rPr>
                <w:rFonts w:ascii="Arial" w:hAnsi="Arial" w:cs="Arial"/>
                <w:sz w:val="22"/>
                <w:szCs w:val="22"/>
              </w:rPr>
            </w:pPr>
            <w:r>
              <w:rPr>
                <w:rFonts w:ascii="Arial" w:hAnsi="Arial" w:cs="Arial"/>
                <w:sz w:val="22"/>
                <w:szCs w:val="22"/>
              </w:rPr>
              <w:t>Introduction / Discussion of Syllabus</w:t>
            </w:r>
          </w:p>
        </w:tc>
      </w:tr>
      <w:tr w:rsidR="00902293" w:rsidRPr="005B36FB" w14:paraId="216620E5" w14:textId="77777777" w:rsidTr="00DF0D67">
        <w:tc>
          <w:tcPr>
            <w:tcW w:w="1463" w:type="dxa"/>
            <w:shd w:val="clear" w:color="auto" w:fill="auto"/>
          </w:tcPr>
          <w:p w14:paraId="38520DA5" w14:textId="77777777" w:rsidR="00902293" w:rsidRPr="005B36FB" w:rsidRDefault="00902293" w:rsidP="005B36FB">
            <w:pPr>
              <w:jc w:val="center"/>
              <w:rPr>
                <w:rFonts w:ascii="Arial" w:hAnsi="Arial" w:cs="Arial"/>
                <w:sz w:val="22"/>
                <w:szCs w:val="22"/>
              </w:rPr>
            </w:pPr>
            <w:r>
              <w:rPr>
                <w:rFonts w:ascii="Arial" w:hAnsi="Arial" w:cs="Arial"/>
                <w:sz w:val="22"/>
                <w:szCs w:val="22"/>
              </w:rPr>
              <w:t>2</w:t>
            </w:r>
          </w:p>
        </w:tc>
        <w:tc>
          <w:tcPr>
            <w:tcW w:w="3734" w:type="dxa"/>
          </w:tcPr>
          <w:p w14:paraId="397C0C06" w14:textId="055C2E06" w:rsidR="00902293" w:rsidRDefault="00902293" w:rsidP="005B36FB">
            <w:pPr>
              <w:jc w:val="center"/>
              <w:rPr>
                <w:rFonts w:ascii="Arial" w:hAnsi="Arial" w:cs="Arial"/>
                <w:sz w:val="22"/>
                <w:szCs w:val="22"/>
              </w:rPr>
            </w:pPr>
            <w:r>
              <w:rPr>
                <w:rFonts w:ascii="Arial" w:hAnsi="Arial" w:cs="Arial"/>
                <w:sz w:val="22"/>
                <w:szCs w:val="22"/>
              </w:rPr>
              <w:t>Approach to International Relations</w:t>
            </w:r>
          </w:p>
        </w:tc>
        <w:tc>
          <w:tcPr>
            <w:tcW w:w="4539" w:type="dxa"/>
            <w:shd w:val="clear" w:color="auto" w:fill="auto"/>
          </w:tcPr>
          <w:p w14:paraId="07108FB7" w14:textId="7559782C" w:rsidR="00902293" w:rsidRPr="005B36FB" w:rsidRDefault="00A97644" w:rsidP="005B36FB">
            <w:pPr>
              <w:jc w:val="center"/>
              <w:rPr>
                <w:rFonts w:ascii="Arial" w:hAnsi="Arial" w:cs="Arial"/>
                <w:sz w:val="22"/>
                <w:szCs w:val="22"/>
              </w:rPr>
            </w:pPr>
            <w:r>
              <w:rPr>
                <w:rFonts w:ascii="Arial" w:hAnsi="Arial" w:cs="Arial"/>
                <w:sz w:val="22"/>
                <w:szCs w:val="22"/>
              </w:rPr>
              <w:t>Levels of Analysis,</w:t>
            </w:r>
            <w:r w:rsidR="00221AB7">
              <w:rPr>
                <w:rFonts w:ascii="Arial" w:hAnsi="Arial" w:cs="Arial"/>
                <w:sz w:val="22"/>
                <w:szCs w:val="22"/>
              </w:rPr>
              <w:t xml:space="preserve"> and</w:t>
            </w:r>
            <w:r>
              <w:rPr>
                <w:rFonts w:ascii="Arial" w:hAnsi="Arial" w:cs="Arial"/>
                <w:sz w:val="22"/>
                <w:szCs w:val="22"/>
              </w:rPr>
              <w:t xml:space="preserve"> Actors in International Relations</w:t>
            </w:r>
          </w:p>
        </w:tc>
      </w:tr>
      <w:tr w:rsidR="00DF0D67" w:rsidRPr="005B36FB" w14:paraId="1846D681" w14:textId="77777777" w:rsidTr="00DF0D67">
        <w:tc>
          <w:tcPr>
            <w:tcW w:w="1463" w:type="dxa"/>
            <w:shd w:val="clear" w:color="auto" w:fill="auto"/>
          </w:tcPr>
          <w:p w14:paraId="6608BA9E" w14:textId="77777777" w:rsidR="00DF0D67" w:rsidRPr="005B36FB" w:rsidRDefault="00DF0D67" w:rsidP="005B36FB">
            <w:pPr>
              <w:jc w:val="center"/>
              <w:rPr>
                <w:rFonts w:ascii="Arial" w:hAnsi="Arial" w:cs="Arial"/>
                <w:sz w:val="22"/>
                <w:szCs w:val="22"/>
              </w:rPr>
            </w:pPr>
            <w:r>
              <w:rPr>
                <w:rFonts w:ascii="Arial" w:hAnsi="Arial" w:cs="Arial"/>
                <w:sz w:val="22"/>
                <w:szCs w:val="22"/>
              </w:rPr>
              <w:t>3</w:t>
            </w:r>
          </w:p>
        </w:tc>
        <w:tc>
          <w:tcPr>
            <w:tcW w:w="3734" w:type="dxa"/>
            <w:vMerge w:val="restart"/>
          </w:tcPr>
          <w:p w14:paraId="26322D74" w14:textId="31ED8CE2" w:rsidR="00DF0D67" w:rsidRDefault="00DF0D67" w:rsidP="00451A28">
            <w:pPr>
              <w:jc w:val="center"/>
              <w:rPr>
                <w:rFonts w:ascii="Arial" w:hAnsi="Arial" w:cs="Arial"/>
                <w:sz w:val="22"/>
                <w:szCs w:val="22"/>
              </w:rPr>
            </w:pPr>
            <w:r>
              <w:rPr>
                <w:rFonts w:ascii="Arial" w:hAnsi="Arial" w:cs="Arial"/>
                <w:sz w:val="22"/>
                <w:szCs w:val="22"/>
              </w:rPr>
              <w:t xml:space="preserve">Realist Theories </w:t>
            </w:r>
          </w:p>
        </w:tc>
        <w:tc>
          <w:tcPr>
            <w:tcW w:w="4539" w:type="dxa"/>
            <w:shd w:val="clear" w:color="auto" w:fill="auto"/>
          </w:tcPr>
          <w:p w14:paraId="220CF1F1" w14:textId="77777777" w:rsidR="00DF0D67" w:rsidRDefault="00DF0D67" w:rsidP="00451A28">
            <w:pPr>
              <w:jc w:val="center"/>
              <w:rPr>
                <w:rFonts w:ascii="Arial" w:hAnsi="Arial" w:cs="Arial"/>
                <w:sz w:val="22"/>
                <w:szCs w:val="22"/>
              </w:rPr>
            </w:pPr>
            <w:r>
              <w:rPr>
                <w:rFonts w:ascii="Arial" w:hAnsi="Arial" w:cs="Arial"/>
                <w:sz w:val="22"/>
                <w:szCs w:val="22"/>
              </w:rPr>
              <w:t>What is a theory?</w:t>
            </w:r>
          </w:p>
          <w:p w14:paraId="3D5C481A" w14:textId="1F7FE4B6" w:rsidR="00DF0D67" w:rsidRPr="005B36FB" w:rsidRDefault="00DF0D67" w:rsidP="00451A28">
            <w:pPr>
              <w:jc w:val="center"/>
              <w:rPr>
                <w:rFonts w:ascii="Arial" w:hAnsi="Arial" w:cs="Arial"/>
                <w:sz w:val="22"/>
                <w:szCs w:val="22"/>
              </w:rPr>
            </w:pPr>
            <w:r>
              <w:rPr>
                <w:rFonts w:ascii="Arial" w:hAnsi="Arial" w:cs="Arial"/>
                <w:sz w:val="22"/>
                <w:szCs w:val="22"/>
              </w:rPr>
              <w:t>Realism vs. Idealism, Security Dilemma, and Power</w:t>
            </w:r>
          </w:p>
        </w:tc>
      </w:tr>
      <w:tr w:rsidR="00DF0D67" w:rsidRPr="005B36FB" w14:paraId="122BED84" w14:textId="77777777" w:rsidTr="00DF0D67">
        <w:tc>
          <w:tcPr>
            <w:tcW w:w="1463" w:type="dxa"/>
            <w:shd w:val="clear" w:color="auto" w:fill="auto"/>
          </w:tcPr>
          <w:p w14:paraId="709FCA28" w14:textId="77777777" w:rsidR="00DF0D67" w:rsidRPr="005B36FB" w:rsidRDefault="00DF0D67" w:rsidP="005B36FB">
            <w:pPr>
              <w:jc w:val="center"/>
              <w:rPr>
                <w:rFonts w:ascii="Arial" w:hAnsi="Arial" w:cs="Arial"/>
                <w:sz w:val="22"/>
                <w:szCs w:val="22"/>
              </w:rPr>
            </w:pPr>
            <w:r>
              <w:rPr>
                <w:rFonts w:ascii="Arial" w:hAnsi="Arial" w:cs="Arial"/>
                <w:sz w:val="22"/>
                <w:szCs w:val="22"/>
              </w:rPr>
              <w:t>4</w:t>
            </w:r>
          </w:p>
        </w:tc>
        <w:tc>
          <w:tcPr>
            <w:tcW w:w="3734" w:type="dxa"/>
            <w:vMerge/>
          </w:tcPr>
          <w:p w14:paraId="0BA588D8" w14:textId="4138E3B8" w:rsidR="00DF0D67" w:rsidRDefault="00DF0D67" w:rsidP="005B36FB">
            <w:pPr>
              <w:jc w:val="center"/>
              <w:rPr>
                <w:rFonts w:ascii="Arial" w:hAnsi="Arial" w:cs="Arial"/>
                <w:sz w:val="22"/>
                <w:szCs w:val="22"/>
              </w:rPr>
            </w:pPr>
          </w:p>
        </w:tc>
        <w:tc>
          <w:tcPr>
            <w:tcW w:w="4539" w:type="dxa"/>
            <w:shd w:val="clear" w:color="auto" w:fill="auto"/>
          </w:tcPr>
          <w:p w14:paraId="5EA59AAE" w14:textId="22F03BC7" w:rsidR="00DF0D67" w:rsidRPr="005B36FB" w:rsidRDefault="00DF0D67" w:rsidP="005B36FB">
            <w:pPr>
              <w:jc w:val="center"/>
              <w:rPr>
                <w:rFonts w:ascii="Arial" w:hAnsi="Arial" w:cs="Arial"/>
                <w:sz w:val="22"/>
                <w:szCs w:val="22"/>
              </w:rPr>
            </w:pPr>
            <w:r>
              <w:rPr>
                <w:rFonts w:ascii="Arial" w:hAnsi="Arial" w:cs="Arial"/>
                <w:sz w:val="22"/>
                <w:szCs w:val="22"/>
              </w:rPr>
              <w:t>Polarity, Balance of Power, Alliance, and Game Theory</w:t>
            </w:r>
          </w:p>
        </w:tc>
      </w:tr>
      <w:tr w:rsidR="00902293" w:rsidRPr="005B36FB" w14:paraId="3C460187" w14:textId="77777777" w:rsidTr="00DF0D67">
        <w:tc>
          <w:tcPr>
            <w:tcW w:w="1463" w:type="dxa"/>
            <w:shd w:val="clear" w:color="auto" w:fill="auto"/>
          </w:tcPr>
          <w:p w14:paraId="3A438E6F" w14:textId="77777777" w:rsidR="00902293" w:rsidRPr="005B36FB" w:rsidRDefault="00902293" w:rsidP="005B36FB">
            <w:pPr>
              <w:jc w:val="center"/>
              <w:rPr>
                <w:rFonts w:ascii="Arial" w:hAnsi="Arial" w:cs="Arial"/>
                <w:sz w:val="22"/>
                <w:szCs w:val="22"/>
              </w:rPr>
            </w:pPr>
            <w:r>
              <w:rPr>
                <w:rFonts w:ascii="Arial" w:hAnsi="Arial" w:cs="Arial"/>
                <w:sz w:val="22"/>
                <w:szCs w:val="22"/>
              </w:rPr>
              <w:t>5</w:t>
            </w:r>
          </w:p>
        </w:tc>
        <w:tc>
          <w:tcPr>
            <w:tcW w:w="3734" w:type="dxa"/>
          </w:tcPr>
          <w:p w14:paraId="7EE5FA07" w14:textId="021B1E6E" w:rsidR="00902293" w:rsidRDefault="00902293" w:rsidP="005B36FB">
            <w:pPr>
              <w:jc w:val="center"/>
              <w:rPr>
                <w:rFonts w:ascii="Arial" w:hAnsi="Arial" w:cs="Arial"/>
                <w:sz w:val="22"/>
                <w:szCs w:val="22"/>
              </w:rPr>
            </w:pPr>
            <w:r>
              <w:rPr>
                <w:rFonts w:ascii="Arial" w:hAnsi="Arial" w:cs="Arial"/>
                <w:sz w:val="22"/>
                <w:szCs w:val="22"/>
              </w:rPr>
              <w:t>Liberal Theories</w:t>
            </w:r>
          </w:p>
        </w:tc>
        <w:tc>
          <w:tcPr>
            <w:tcW w:w="4539" w:type="dxa"/>
            <w:shd w:val="clear" w:color="auto" w:fill="auto"/>
          </w:tcPr>
          <w:p w14:paraId="678A35FC" w14:textId="2F53D272" w:rsidR="00902293" w:rsidRPr="005B36FB" w:rsidRDefault="004C45F2" w:rsidP="005B36FB">
            <w:pPr>
              <w:jc w:val="center"/>
              <w:rPr>
                <w:rFonts w:ascii="Arial" w:hAnsi="Arial" w:cs="Arial"/>
                <w:sz w:val="22"/>
                <w:szCs w:val="22"/>
              </w:rPr>
            </w:pPr>
            <w:r>
              <w:rPr>
                <w:rFonts w:ascii="Arial" w:hAnsi="Arial" w:cs="Arial"/>
                <w:sz w:val="22"/>
                <w:szCs w:val="22"/>
              </w:rPr>
              <w:t xml:space="preserve">Liberalism, and </w:t>
            </w:r>
            <w:r w:rsidR="00014284">
              <w:rPr>
                <w:rFonts w:ascii="Arial" w:hAnsi="Arial" w:cs="Arial"/>
                <w:sz w:val="22"/>
                <w:szCs w:val="22"/>
              </w:rPr>
              <w:t>Neoliberal Institutionalism</w:t>
            </w:r>
          </w:p>
        </w:tc>
      </w:tr>
      <w:tr w:rsidR="00DF0D67" w:rsidRPr="005B36FB" w14:paraId="5C634294" w14:textId="77777777" w:rsidTr="00DF0D67">
        <w:tc>
          <w:tcPr>
            <w:tcW w:w="1463" w:type="dxa"/>
            <w:shd w:val="clear" w:color="auto" w:fill="auto"/>
          </w:tcPr>
          <w:p w14:paraId="64B570FB" w14:textId="77777777" w:rsidR="00DF0D67" w:rsidRPr="005B36FB" w:rsidRDefault="00DF0D67" w:rsidP="005B36FB">
            <w:pPr>
              <w:jc w:val="center"/>
              <w:rPr>
                <w:rFonts w:ascii="Arial" w:hAnsi="Arial" w:cs="Arial"/>
                <w:sz w:val="22"/>
                <w:szCs w:val="22"/>
              </w:rPr>
            </w:pPr>
            <w:r>
              <w:rPr>
                <w:rFonts w:ascii="Arial" w:hAnsi="Arial" w:cs="Arial"/>
                <w:sz w:val="22"/>
                <w:szCs w:val="22"/>
              </w:rPr>
              <w:t>6</w:t>
            </w:r>
          </w:p>
        </w:tc>
        <w:tc>
          <w:tcPr>
            <w:tcW w:w="3734" w:type="dxa"/>
            <w:vMerge w:val="restart"/>
          </w:tcPr>
          <w:p w14:paraId="788DC75A" w14:textId="3AAF77E4" w:rsidR="00DF0D67" w:rsidRDefault="00DF0D67" w:rsidP="005B36FB">
            <w:pPr>
              <w:jc w:val="center"/>
              <w:rPr>
                <w:rFonts w:ascii="Arial" w:hAnsi="Arial" w:cs="Arial"/>
                <w:sz w:val="22"/>
                <w:szCs w:val="22"/>
              </w:rPr>
            </w:pPr>
            <w:r>
              <w:rPr>
                <w:rFonts w:ascii="Arial" w:hAnsi="Arial" w:cs="Arial"/>
                <w:sz w:val="22"/>
                <w:szCs w:val="22"/>
              </w:rPr>
              <w:t>Social Theories</w:t>
            </w:r>
          </w:p>
        </w:tc>
        <w:tc>
          <w:tcPr>
            <w:tcW w:w="4539" w:type="dxa"/>
            <w:shd w:val="clear" w:color="auto" w:fill="auto"/>
          </w:tcPr>
          <w:p w14:paraId="13AFDAA2" w14:textId="6BBA0059" w:rsidR="00DF0D67" w:rsidRPr="005B36FB" w:rsidRDefault="00DF0D67" w:rsidP="005B36FB">
            <w:pPr>
              <w:jc w:val="center"/>
              <w:rPr>
                <w:rFonts w:ascii="Arial" w:hAnsi="Arial" w:cs="Arial"/>
                <w:sz w:val="22"/>
                <w:szCs w:val="22"/>
              </w:rPr>
            </w:pPr>
            <w:r>
              <w:rPr>
                <w:rFonts w:ascii="Arial" w:hAnsi="Arial" w:cs="Arial"/>
                <w:sz w:val="22"/>
                <w:szCs w:val="22"/>
              </w:rPr>
              <w:t>Constructivism</w:t>
            </w:r>
          </w:p>
        </w:tc>
      </w:tr>
      <w:tr w:rsidR="00DF0D67" w:rsidRPr="005B36FB" w14:paraId="393B27DE" w14:textId="77777777" w:rsidTr="00DF0D67">
        <w:tc>
          <w:tcPr>
            <w:tcW w:w="1463" w:type="dxa"/>
            <w:shd w:val="clear" w:color="auto" w:fill="auto"/>
          </w:tcPr>
          <w:p w14:paraId="66FE1DC7" w14:textId="77777777" w:rsidR="00DF0D67" w:rsidRPr="005B36FB" w:rsidRDefault="00DF0D67" w:rsidP="005B36FB">
            <w:pPr>
              <w:jc w:val="center"/>
              <w:rPr>
                <w:rFonts w:ascii="Arial" w:hAnsi="Arial" w:cs="Arial"/>
                <w:sz w:val="22"/>
                <w:szCs w:val="22"/>
              </w:rPr>
            </w:pPr>
            <w:r>
              <w:rPr>
                <w:rFonts w:ascii="Arial" w:hAnsi="Arial" w:cs="Arial"/>
                <w:sz w:val="22"/>
                <w:szCs w:val="22"/>
              </w:rPr>
              <w:t>7</w:t>
            </w:r>
          </w:p>
        </w:tc>
        <w:tc>
          <w:tcPr>
            <w:tcW w:w="3734" w:type="dxa"/>
            <w:vMerge/>
          </w:tcPr>
          <w:p w14:paraId="2ED16FF6" w14:textId="75117B2E" w:rsidR="00DF0D67" w:rsidRDefault="00DF0D67" w:rsidP="005B36FB">
            <w:pPr>
              <w:jc w:val="center"/>
              <w:rPr>
                <w:rFonts w:ascii="Arial" w:hAnsi="Arial" w:cs="Arial"/>
                <w:sz w:val="22"/>
                <w:szCs w:val="22"/>
              </w:rPr>
            </w:pPr>
          </w:p>
        </w:tc>
        <w:tc>
          <w:tcPr>
            <w:tcW w:w="4539" w:type="dxa"/>
            <w:shd w:val="clear" w:color="auto" w:fill="auto"/>
          </w:tcPr>
          <w:p w14:paraId="6B83C576" w14:textId="28714F58" w:rsidR="00DF0D67" w:rsidRPr="005B36FB" w:rsidRDefault="00DF0D67" w:rsidP="005B36FB">
            <w:pPr>
              <w:jc w:val="center"/>
              <w:rPr>
                <w:rFonts w:ascii="Arial" w:hAnsi="Arial" w:cs="Arial"/>
                <w:sz w:val="22"/>
                <w:szCs w:val="22"/>
              </w:rPr>
            </w:pPr>
            <w:r>
              <w:rPr>
                <w:rFonts w:ascii="Arial" w:hAnsi="Arial" w:cs="Arial"/>
                <w:sz w:val="22"/>
                <w:szCs w:val="22"/>
              </w:rPr>
              <w:t>Marxism, Theory of Imperialism, and Gender in International Relations</w:t>
            </w:r>
          </w:p>
        </w:tc>
      </w:tr>
      <w:tr w:rsidR="00DF0D67" w:rsidRPr="005B36FB" w14:paraId="0ECB1F36" w14:textId="77777777" w:rsidTr="00DF0D67">
        <w:tc>
          <w:tcPr>
            <w:tcW w:w="1463" w:type="dxa"/>
            <w:shd w:val="clear" w:color="auto" w:fill="auto"/>
          </w:tcPr>
          <w:p w14:paraId="2D754DFC" w14:textId="77777777" w:rsidR="00DF0D67" w:rsidRPr="005B36FB" w:rsidRDefault="00DF0D67" w:rsidP="002A1424">
            <w:pPr>
              <w:jc w:val="center"/>
              <w:rPr>
                <w:rFonts w:ascii="Arial" w:hAnsi="Arial" w:cs="Arial"/>
                <w:sz w:val="22"/>
                <w:szCs w:val="22"/>
              </w:rPr>
            </w:pPr>
            <w:r>
              <w:rPr>
                <w:rFonts w:ascii="Arial" w:hAnsi="Arial" w:cs="Arial"/>
                <w:sz w:val="22"/>
                <w:szCs w:val="22"/>
              </w:rPr>
              <w:t>8</w:t>
            </w:r>
          </w:p>
        </w:tc>
        <w:tc>
          <w:tcPr>
            <w:tcW w:w="3734" w:type="dxa"/>
            <w:vMerge w:val="restart"/>
          </w:tcPr>
          <w:p w14:paraId="0C8109A8" w14:textId="66287D31" w:rsidR="00DF0D67" w:rsidRDefault="00DF0D67" w:rsidP="002A1424">
            <w:pPr>
              <w:jc w:val="center"/>
              <w:rPr>
                <w:rFonts w:ascii="Arial" w:hAnsi="Arial" w:cs="Arial"/>
                <w:sz w:val="22"/>
                <w:szCs w:val="22"/>
              </w:rPr>
            </w:pPr>
            <w:r>
              <w:rPr>
                <w:rFonts w:ascii="Arial" w:hAnsi="Arial" w:cs="Arial"/>
                <w:sz w:val="22"/>
                <w:szCs w:val="22"/>
              </w:rPr>
              <w:t>Application of International Relations Theories</w:t>
            </w:r>
          </w:p>
        </w:tc>
        <w:tc>
          <w:tcPr>
            <w:tcW w:w="4539" w:type="dxa"/>
            <w:shd w:val="clear" w:color="auto" w:fill="auto"/>
          </w:tcPr>
          <w:p w14:paraId="3BF05A75" w14:textId="33E32716" w:rsidR="00DF0D67" w:rsidRPr="005B36FB" w:rsidRDefault="00DF0D67" w:rsidP="002A1424">
            <w:pPr>
              <w:jc w:val="center"/>
              <w:rPr>
                <w:rFonts w:ascii="Arial" w:hAnsi="Arial" w:cs="Arial"/>
                <w:sz w:val="22"/>
                <w:szCs w:val="22"/>
              </w:rPr>
            </w:pPr>
            <w:r>
              <w:rPr>
                <w:rFonts w:ascii="Arial" w:hAnsi="Arial" w:cs="Arial"/>
                <w:sz w:val="22"/>
                <w:szCs w:val="22"/>
              </w:rPr>
              <w:t>Application of International Relations Theories in Explaining International Events</w:t>
            </w:r>
          </w:p>
        </w:tc>
      </w:tr>
      <w:tr w:rsidR="00DF0D67" w:rsidRPr="005B36FB" w14:paraId="21694F0C" w14:textId="77777777" w:rsidTr="00DF0D67">
        <w:tc>
          <w:tcPr>
            <w:tcW w:w="1463" w:type="dxa"/>
            <w:shd w:val="clear" w:color="auto" w:fill="auto"/>
          </w:tcPr>
          <w:p w14:paraId="217912E4" w14:textId="77777777" w:rsidR="00DF0D67" w:rsidRPr="005B36FB" w:rsidRDefault="00DF0D67" w:rsidP="002A1424">
            <w:pPr>
              <w:jc w:val="center"/>
              <w:rPr>
                <w:rFonts w:ascii="Arial" w:hAnsi="Arial" w:cs="Arial"/>
                <w:sz w:val="22"/>
                <w:szCs w:val="22"/>
              </w:rPr>
            </w:pPr>
            <w:r>
              <w:rPr>
                <w:rFonts w:ascii="Arial" w:hAnsi="Arial" w:cs="Arial"/>
                <w:sz w:val="22"/>
                <w:szCs w:val="22"/>
              </w:rPr>
              <w:t>9</w:t>
            </w:r>
          </w:p>
        </w:tc>
        <w:tc>
          <w:tcPr>
            <w:tcW w:w="3734" w:type="dxa"/>
            <w:vMerge/>
          </w:tcPr>
          <w:p w14:paraId="65F1DD0C" w14:textId="14A338EC" w:rsidR="00DF0D67" w:rsidRDefault="00DF0D67" w:rsidP="002A1424">
            <w:pPr>
              <w:jc w:val="center"/>
              <w:rPr>
                <w:rFonts w:ascii="Arial" w:hAnsi="Arial" w:cs="Arial"/>
                <w:sz w:val="22"/>
                <w:szCs w:val="22"/>
              </w:rPr>
            </w:pPr>
          </w:p>
        </w:tc>
        <w:tc>
          <w:tcPr>
            <w:tcW w:w="4539" w:type="dxa"/>
            <w:shd w:val="clear" w:color="auto" w:fill="auto"/>
          </w:tcPr>
          <w:p w14:paraId="0ACACEB9" w14:textId="5B6E1833" w:rsidR="00DF0D67" w:rsidRPr="005B36FB" w:rsidRDefault="00DF0D67" w:rsidP="002A1424">
            <w:pPr>
              <w:jc w:val="center"/>
              <w:rPr>
                <w:rFonts w:ascii="Arial" w:hAnsi="Arial" w:cs="Arial"/>
                <w:sz w:val="22"/>
                <w:szCs w:val="22"/>
              </w:rPr>
            </w:pPr>
            <w:r>
              <w:rPr>
                <w:rFonts w:ascii="Arial" w:hAnsi="Arial" w:cs="Arial"/>
                <w:sz w:val="22"/>
                <w:szCs w:val="22"/>
              </w:rPr>
              <w:t>Group Discussion</w:t>
            </w:r>
          </w:p>
        </w:tc>
      </w:tr>
      <w:tr w:rsidR="00DF0D67" w:rsidRPr="005B36FB" w14:paraId="1C22F875" w14:textId="77777777" w:rsidTr="00DF0D67">
        <w:tc>
          <w:tcPr>
            <w:tcW w:w="1463" w:type="dxa"/>
            <w:shd w:val="clear" w:color="auto" w:fill="auto"/>
          </w:tcPr>
          <w:p w14:paraId="600A4FE8" w14:textId="77777777" w:rsidR="00DF0D67" w:rsidRPr="005B36FB" w:rsidRDefault="00DF0D67" w:rsidP="002A1424">
            <w:pPr>
              <w:jc w:val="center"/>
              <w:rPr>
                <w:rFonts w:ascii="Arial" w:hAnsi="Arial" w:cs="Arial"/>
                <w:sz w:val="22"/>
                <w:szCs w:val="22"/>
              </w:rPr>
            </w:pPr>
            <w:r>
              <w:rPr>
                <w:rFonts w:ascii="Arial" w:hAnsi="Arial" w:cs="Arial"/>
                <w:sz w:val="22"/>
                <w:szCs w:val="22"/>
              </w:rPr>
              <w:t>10</w:t>
            </w:r>
          </w:p>
        </w:tc>
        <w:tc>
          <w:tcPr>
            <w:tcW w:w="3734" w:type="dxa"/>
            <w:vMerge w:val="restart"/>
          </w:tcPr>
          <w:p w14:paraId="1E251AA5" w14:textId="7BA04FB1" w:rsidR="00DF0D67" w:rsidRDefault="00DF0D67" w:rsidP="002A1424">
            <w:pPr>
              <w:jc w:val="center"/>
              <w:rPr>
                <w:rFonts w:ascii="Arial" w:hAnsi="Arial" w:cs="Arial"/>
                <w:sz w:val="22"/>
                <w:szCs w:val="22"/>
              </w:rPr>
            </w:pPr>
            <w:r>
              <w:rPr>
                <w:rFonts w:ascii="Arial" w:hAnsi="Arial" w:cs="Arial"/>
                <w:sz w:val="22"/>
                <w:szCs w:val="22"/>
              </w:rPr>
              <w:t>Foreign Policy-Decision Making Process</w:t>
            </w:r>
          </w:p>
        </w:tc>
        <w:tc>
          <w:tcPr>
            <w:tcW w:w="4539" w:type="dxa"/>
            <w:shd w:val="clear" w:color="auto" w:fill="auto"/>
          </w:tcPr>
          <w:p w14:paraId="03C0F27B" w14:textId="1E5E2B45" w:rsidR="00DF0D67" w:rsidRPr="005B36FB" w:rsidRDefault="00DF0D67" w:rsidP="002A1424">
            <w:pPr>
              <w:jc w:val="center"/>
              <w:rPr>
                <w:rFonts w:ascii="Arial" w:hAnsi="Arial" w:cs="Arial"/>
                <w:sz w:val="22"/>
                <w:szCs w:val="22"/>
              </w:rPr>
            </w:pPr>
            <w:r>
              <w:rPr>
                <w:rFonts w:ascii="Arial" w:hAnsi="Arial" w:cs="Arial"/>
                <w:sz w:val="22"/>
                <w:szCs w:val="22"/>
              </w:rPr>
              <w:t>Rationality Model and Individual Decision-makers</w:t>
            </w:r>
          </w:p>
        </w:tc>
      </w:tr>
      <w:tr w:rsidR="00DF0D67" w:rsidRPr="005B36FB" w14:paraId="55387920" w14:textId="77777777" w:rsidTr="00DF0D67">
        <w:tc>
          <w:tcPr>
            <w:tcW w:w="1463" w:type="dxa"/>
            <w:shd w:val="clear" w:color="auto" w:fill="auto"/>
          </w:tcPr>
          <w:p w14:paraId="04A25495" w14:textId="77777777" w:rsidR="00DF0D67" w:rsidRPr="005B36FB" w:rsidRDefault="00DF0D67" w:rsidP="002A1424">
            <w:pPr>
              <w:jc w:val="center"/>
              <w:rPr>
                <w:rFonts w:ascii="Arial" w:hAnsi="Arial" w:cs="Arial"/>
                <w:sz w:val="22"/>
                <w:szCs w:val="22"/>
              </w:rPr>
            </w:pPr>
            <w:r>
              <w:rPr>
                <w:rFonts w:ascii="Arial" w:hAnsi="Arial" w:cs="Arial"/>
                <w:sz w:val="22"/>
                <w:szCs w:val="22"/>
              </w:rPr>
              <w:t>11</w:t>
            </w:r>
          </w:p>
        </w:tc>
        <w:tc>
          <w:tcPr>
            <w:tcW w:w="3734" w:type="dxa"/>
            <w:vMerge/>
          </w:tcPr>
          <w:p w14:paraId="7D088897" w14:textId="313FE77C" w:rsidR="00DF0D67" w:rsidRDefault="00DF0D67" w:rsidP="002A1424">
            <w:pPr>
              <w:jc w:val="center"/>
              <w:rPr>
                <w:rFonts w:ascii="Arial" w:hAnsi="Arial" w:cs="Arial"/>
                <w:sz w:val="22"/>
                <w:szCs w:val="22"/>
              </w:rPr>
            </w:pPr>
          </w:p>
        </w:tc>
        <w:tc>
          <w:tcPr>
            <w:tcW w:w="4539" w:type="dxa"/>
            <w:shd w:val="clear" w:color="auto" w:fill="auto"/>
          </w:tcPr>
          <w:p w14:paraId="52C11B13" w14:textId="6C71EBB2" w:rsidR="00DF0D67" w:rsidRPr="005B36FB" w:rsidRDefault="00DF0D67" w:rsidP="002A1424">
            <w:pPr>
              <w:jc w:val="center"/>
              <w:rPr>
                <w:rFonts w:ascii="Arial" w:hAnsi="Arial" w:cs="Arial"/>
                <w:sz w:val="22"/>
                <w:szCs w:val="22"/>
              </w:rPr>
            </w:pPr>
            <w:r>
              <w:rPr>
                <w:rFonts w:ascii="Arial" w:hAnsi="Arial" w:cs="Arial"/>
                <w:sz w:val="22"/>
                <w:szCs w:val="22"/>
              </w:rPr>
              <w:t>Group Decision-making</w:t>
            </w:r>
          </w:p>
        </w:tc>
      </w:tr>
      <w:tr w:rsidR="00DF0D67" w:rsidRPr="005B36FB" w14:paraId="5C2EAD32" w14:textId="77777777" w:rsidTr="00DF0D67">
        <w:tc>
          <w:tcPr>
            <w:tcW w:w="1463" w:type="dxa"/>
            <w:shd w:val="clear" w:color="auto" w:fill="auto"/>
          </w:tcPr>
          <w:p w14:paraId="728B9691" w14:textId="77777777" w:rsidR="00DF0D67" w:rsidRPr="005B36FB" w:rsidRDefault="00DF0D67" w:rsidP="002A1424">
            <w:pPr>
              <w:jc w:val="center"/>
              <w:rPr>
                <w:rFonts w:ascii="Arial" w:hAnsi="Arial" w:cs="Arial"/>
                <w:sz w:val="22"/>
                <w:szCs w:val="22"/>
              </w:rPr>
            </w:pPr>
            <w:r>
              <w:rPr>
                <w:rFonts w:ascii="Arial" w:hAnsi="Arial" w:cs="Arial"/>
                <w:sz w:val="22"/>
                <w:szCs w:val="22"/>
              </w:rPr>
              <w:t>12</w:t>
            </w:r>
          </w:p>
        </w:tc>
        <w:tc>
          <w:tcPr>
            <w:tcW w:w="3734" w:type="dxa"/>
            <w:vMerge/>
          </w:tcPr>
          <w:p w14:paraId="2E9FF19D" w14:textId="640866F4" w:rsidR="00DF0D67" w:rsidRDefault="00DF0D67" w:rsidP="002A1424">
            <w:pPr>
              <w:jc w:val="center"/>
              <w:rPr>
                <w:rFonts w:ascii="Arial" w:hAnsi="Arial" w:cs="Arial"/>
                <w:sz w:val="22"/>
                <w:szCs w:val="22"/>
              </w:rPr>
            </w:pPr>
          </w:p>
        </w:tc>
        <w:tc>
          <w:tcPr>
            <w:tcW w:w="4539" w:type="dxa"/>
            <w:shd w:val="clear" w:color="auto" w:fill="auto"/>
          </w:tcPr>
          <w:p w14:paraId="01F62D26" w14:textId="0CE82BA5" w:rsidR="00DF0D67" w:rsidRPr="005B36FB" w:rsidRDefault="00DF0D67" w:rsidP="002A1424">
            <w:pPr>
              <w:jc w:val="center"/>
              <w:rPr>
                <w:rFonts w:ascii="Arial" w:hAnsi="Arial" w:cs="Arial"/>
                <w:sz w:val="22"/>
                <w:szCs w:val="22"/>
              </w:rPr>
            </w:pPr>
            <w:r>
              <w:rPr>
                <w:rFonts w:ascii="Arial" w:hAnsi="Arial" w:cs="Arial"/>
                <w:sz w:val="22"/>
                <w:szCs w:val="22"/>
              </w:rPr>
              <w:t>Domestic Politics and Two-level Games</w:t>
            </w:r>
          </w:p>
        </w:tc>
      </w:tr>
      <w:tr w:rsidR="00DF0D67" w:rsidRPr="005B36FB" w14:paraId="353DCBC8" w14:textId="77777777" w:rsidTr="00DF0D67">
        <w:tc>
          <w:tcPr>
            <w:tcW w:w="1463" w:type="dxa"/>
            <w:shd w:val="clear" w:color="auto" w:fill="auto"/>
          </w:tcPr>
          <w:p w14:paraId="05B73F52" w14:textId="77777777" w:rsidR="00DF0D67" w:rsidRPr="005B36FB" w:rsidRDefault="00DF0D67" w:rsidP="002A1424">
            <w:pPr>
              <w:jc w:val="center"/>
              <w:rPr>
                <w:rFonts w:ascii="Arial" w:hAnsi="Arial" w:cs="Arial"/>
                <w:sz w:val="22"/>
                <w:szCs w:val="22"/>
              </w:rPr>
            </w:pPr>
            <w:r>
              <w:rPr>
                <w:rFonts w:ascii="Arial" w:hAnsi="Arial" w:cs="Arial"/>
                <w:sz w:val="22"/>
                <w:szCs w:val="22"/>
              </w:rPr>
              <w:lastRenderedPageBreak/>
              <w:t>13</w:t>
            </w:r>
          </w:p>
        </w:tc>
        <w:tc>
          <w:tcPr>
            <w:tcW w:w="3734" w:type="dxa"/>
            <w:vMerge w:val="restart"/>
          </w:tcPr>
          <w:p w14:paraId="5CD31FCC" w14:textId="77586F9F" w:rsidR="00DF0D67" w:rsidRDefault="00DF0D67" w:rsidP="002A1424">
            <w:pPr>
              <w:jc w:val="center"/>
              <w:rPr>
                <w:rFonts w:ascii="Arial" w:hAnsi="Arial" w:cs="Arial"/>
                <w:sz w:val="22"/>
                <w:szCs w:val="22"/>
              </w:rPr>
            </w:pPr>
            <w:r>
              <w:rPr>
                <w:rFonts w:ascii="Arial" w:hAnsi="Arial" w:cs="Arial"/>
                <w:sz w:val="22"/>
                <w:szCs w:val="22"/>
              </w:rPr>
              <w:t>War and Security</w:t>
            </w:r>
          </w:p>
        </w:tc>
        <w:tc>
          <w:tcPr>
            <w:tcW w:w="4539" w:type="dxa"/>
            <w:shd w:val="clear" w:color="auto" w:fill="auto"/>
          </w:tcPr>
          <w:p w14:paraId="70923D12" w14:textId="6F37D830" w:rsidR="00DF0D67" w:rsidRPr="005B36FB" w:rsidRDefault="00DF0D67" w:rsidP="002A1424">
            <w:pPr>
              <w:jc w:val="center"/>
              <w:rPr>
                <w:rFonts w:ascii="Arial" w:hAnsi="Arial" w:cs="Arial"/>
                <w:sz w:val="22"/>
                <w:szCs w:val="22"/>
              </w:rPr>
            </w:pPr>
            <w:r>
              <w:rPr>
                <w:rFonts w:ascii="Arial" w:hAnsi="Arial" w:cs="Arial"/>
                <w:sz w:val="22"/>
                <w:szCs w:val="22"/>
              </w:rPr>
              <w:t>Types and Causes of War</w:t>
            </w:r>
          </w:p>
        </w:tc>
      </w:tr>
      <w:tr w:rsidR="00DF0D67" w:rsidRPr="005B36FB" w14:paraId="24C395A0" w14:textId="77777777" w:rsidTr="00DF0D67">
        <w:tc>
          <w:tcPr>
            <w:tcW w:w="1463" w:type="dxa"/>
            <w:shd w:val="clear" w:color="auto" w:fill="auto"/>
          </w:tcPr>
          <w:p w14:paraId="1EBF9565" w14:textId="77777777" w:rsidR="00DF0D67" w:rsidRPr="005B36FB" w:rsidRDefault="00DF0D67" w:rsidP="002A1424">
            <w:pPr>
              <w:jc w:val="center"/>
              <w:rPr>
                <w:rFonts w:ascii="Arial" w:hAnsi="Arial" w:cs="Arial"/>
                <w:sz w:val="22"/>
                <w:szCs w:val="22"/>
              </w:rPr>
            </w:pPr>
            <w:r>
              <w:rPr>
                <w:rFonts w:ascii="Arial" w:hAnsi="Arial" w:cs="Arial"/>
                <w:sz w:val="22"/>
                <w:szCs w:val="22"/>
              </w:rPr>
              <w:t>14</w:t>
            </w:r>
          </w:p>
        </w:tc>
        <w:tc>
          <w:tcPr>
            <w:tcW w:w="3734" w:type="dxa"/>
            <w:vMerge/>
          </w:tcPr>
          <w:p w14:paraId="4D17CB18" w14:textId="36BFCE41" w:rsidR="00DF0D67" w:rsidRDefault="00DF0D67" w:rsidP="002A1424">
            <w:pPr>
              <w:jc w:val="center"/>
              <w:rPr>
                <w:rFonts w:ascii="Arial" w:hAnsi="Arial" w:cs="Arial"/>
                <w:sz w:val="22"/>
                <w:szCs w:val="22"/>
              </w:rPr>
            </w:pPr>
          </w:p>
        </w:tc>
        <w:tc>
          <w:tcPr>
            <w:tcW w:w="4539" w:type="dxa"/>
            <w:shd w:val="clear" w:color="auto" w:fill="auto"/>
          </w:tcPr>
          <w:p w14:paraId="57B70EE7" w14:textId="4E239D3E" w:rsidR="00DF0D67" w:rsidRPr="005B36FB" w:rsidRDefault="00DF0D67" w:rsidP="002A1424">
            <w:pPr>
              <w:jc w:val="center"/>
              <w:rPr>
                <w:rFonts w:ascii="Arial" w:hAnsi="Arial" w:cs="Arial"/>
                <w:sz w:val="22"/>
                <w:szCs w:val="22"/>
              </w:rPr>
            </w:pPr>
            <w:r>
              <w:rPr>
                <w:rFonts w:ascii="Arial" w:hAnsi="Arial" w:cs="Arial"/>
                <w:sz w:val="22"/>
                <w:szCs w:val="22"/>
              </w:rPr>
              <w:t>Military, Weapons, and Terrorism</w:t>
            </w:r>
          </w:p>
        </w:tc>
      </w:tr>
      <w:tr w:rsidR="002A1424" w:rsidRPr="005B36FB" w14:paraId="53422D91" w14:textId="77777777" w:rsidTr="00DF0D67">
        <w:tc>
          <w:tcPr>
            <w:tcW w:w="1463" w:type="dxa"/>
            <w:shd w:val="clear" w:color="auto" w:fill="auto"/>
          </w:tcPr>
          <w:p w14:paraId="7E4FEF91" w14:textId="77777777" w:rsidR="002A1424" w:rsidRPr="005B36FB" w:rsidRDefault="002A1424" w:rsidP="002A1424">
            <w:pPr>
              <w:jc w:val="center"/>
              <w:rPr>
                <w:rFonts w:ascii="Arial" w:hAnsi="Arial" w:cs="Arial"/>
                <w:sz w:val="22"/>
                <w:szCs w:val="22"/>
              </w:rPr>
            </w:pPr>
            <w:r>
              <w:rPr>
                <w:rFonts w:ascii="Arial" w:hAnsi="Arial" w:cs="Arial"/>
                <w:sz w:val="22"/>
                <w:szCs w:val="22"/>
              </w:rPr>
              <w:t>15</w:t>
            </w:r>
          </w:p>
        </w:tc>
        <w:tc>
          <w:tcPr>
            <w:tcW w:w="3734" w:type="dxa"/>
          </w:tcPr>
          <w:p w14:paraId="70471917" w14:textId="42429C1D" w:rsidR="002A1424" w:rsidRDefault="002A1424" w:rsidP="002A1424">
            <w:pPr>
              <w:jc w:val="center"/>
              <w:rPr>
                <w:rFonts w:ascii="Arial" w:hAnsi="Arial" w:cs="Arial"/>
                <w:sz w:val="22"/>
                <w:szCs w:val="22"/>
              </w:rPr>
            </w:pPr>
            <w:r>
              <w:rPr>
                <w:rFonts w:ascii="Arial" w:hAnsi="Arial" w:cs="Arial"/>
                <w:sz w:val="22"/>
                <w:szCs w:val="22"/>
              </w:rPr>
              <w:t>Review</w:t>
            </w:r>
          </w:p>
        </w:tc>
        <w:tc>
          <w:tcPr>
            <w:tcW w:w="4539" w:type="dxa"/>
            <w:shd w:val="clear" w:color="auto" w:fill="auto"/>
          </w:tcPr>
          <w:p w14:paraId="1DF175D5" w14:textId="72ECE90A" w:rsidR="002A1424" w:rsidRPr="005B36FB" w:rsidRDefault="00F0125F" w:rsidP="002A1424">
            <w:pPr>
              <w:jc w:val="center"/>
              <w:rPr>
                <w:rFonts w:ascii="Arial" w:hAnsi="Arial" w:cs="Arial"/>
                <w:sz w:val="22"/>
                <w:szCs w:val="22"/>
              </w:rPr>
            </w:pPr>
            <w:r>
              <w:rPr>
                <w:rFonts w:ascii="Arial" w:hAnsi="Arial" w:cs="Arial"/>
                <w:sz w:val="22"/>
                <w:szCs w:val="22"/>
              </w:rPr>
              <w:t>Review for the Midterm (Week 2 through Week 14)</w:t>
            </w:r>
          </w:p>
        </w:tc>
      </w:tr>
      <w:tr w:rsidR="002A1424" w:rsidRPr="005B36FB" w14:paraId="61FB6204" w14:textId="77777777" w:rsidTr="00DF0D67">
        <w:trPr>
          <w:trHeight w:val="323"/>
        </w:trPr>
        <w:tc>
          <w:tcPr>
            <w:tcW w:w="1463" w:type="dxa"/>
            <w:shd w:val="clear" w:color="auto" w:fill="auto"/>
          </w:tcPr>
          <w:p w14:paraId="2CDAEE91" w14:textId="77777777" w:rsidR="002A1424" w:rsidRPr="005B36FB" w:rsidRDefault="002A1424" w:rsidP="002A1424">
            <w:pPr>
              <w:jc w:val="center"/>
              <w:rPr>
                <w:rFonts w:ascii="Arial" w:hAnsi="Arial" w:cs="Arial"/>
                <w:sz w:val="22"/>
                <w:szCs w:val="22"/>
              </w:rPr>
            </w:pPr>
            <w:r>
              <w:rPr>
                <w:rFonts w:ascii="Arial" w:hAnsi="Arial" w:cs="Arial"/>
                <w:sz w:val="22"/>
                <w:szCs w:val="22"/>
              </w:rPr>
              <w:t>16</w:t>
            </w:r>
          </w:p>
        </w:tc>
        <w:tc>
          <w:tcPr>
            <w:tcW w:w="3734" w:type="dxa"/>
          </w:tcPr>
          <w:p w14:paraId="2BF93A03" w14:textId="2DE2C64B" w:rsidR="002A1424" w:rsidRDefault="002A1424" w:rsidP="002A1424">
            <w:pPr>
              <w:jc w:val="center"/>
              <w:rPr>
                <w:rFonts w:ascii="Arial" w:hAnsi="Arial" w:cs="Arial"/>
                <w:sz w:val="22"/>
                <w:szCs w:val="22"/>
              </w:rPr>
            </w:pPr>
            <w:r>
              <w:rPr>
                <w:rFonts w:ascii="Arial" w:hAnsi="Arial" w:cs="Arial"/>
                <w:sz w:val="22"/>
                <w:szCs w:val="22"/>
              </w:rPr>
              <w:t>Midterm Exam</w:t>
            </w:r>
          </w:p>
        </w:tc>
        <w:tc>
          <w:tcPr>
            <w:tcW w:w="4539" w:type="dxa"/>
            <w:shd w:val="clear" w:color="auto" w:fill="auto"/>
          </w:tcPr>
          <w:p w14:paraId="006947FD" w14:textId="023DA765" w:rsidR="002A1424" w:rsidRPr="005B36FB" w:rsidRDefault="002A1424" w:rsidP="002A1424">
            <w:pPr>
              <w:jc w:val="center"/>
              <w:rPr>
                <w:rFonts w:ascii="Arial" w:hAnsi="Arial" w:cs="Arial"/>
                <w:sz w:val="22"/>
                <w:szCs w:val="22"/>
              </w:rPr>
            </w:pPr>
            <w:r>
              <w:rPr>
                <w:rFonts w:ascii="Arial" w:hAnsi="Arial" w:cs="Arial"/>
                <w:sz w:val="22"/>
                <w:szCs w:val="22"/>
              </w:rPr>
              <w:t>Q&amp;A and Exa</w:t>
            </w:r>
            <w:r w:rsidR="00705D38">
              <w:rPr>
                <w:rFonts w:ascii="Arial" w:hAnsi="Arial" w:cs="Arial"/>
                <w:sz w:val="22"/>
                <w:szCs w:val="22"/>
              </w:rPr>
              <w:t>m</w:t>
            </w:r>
          </w:p>
        </w:tc>
      </w:tr>
      <w:tr w:rsidR="00DF0D67" w:rsidRPr="005B36FB" w14:paraId="4CDC452A" w14:textId="77777777" w:rsidTr="00DF0D67">
        <w:tc>
          <w:tcPr>
            <w:tcW w:w="1463" w:type="dxa"/>
            <w:shd w:val="clear" w:color="auto" w:fill="auto"/>
          </w:tcPr>
          <w:p w14:paraId="03EC1AA3" w14:textId="77777777" w:rsidR="00DF0D67" w:rsidRPr="005B36FB" w:rsidRDefault="00DF0D67" w:rsidP="002A1424">
            <w:pPr>
              <w:jc w:val="center"/>
              <w:rPr>
                <w:rFonts w:ascii="Arial" w:hAnsi="Arial" w:cs="Arial"/>
                <w:sz w:val="22"/>
                <w:szCs w:val="22"/>
              </w:rPr>
            </w:pPr>
            <w:r>
              <w:rPr>
                <w:rFonts w:ascii="Arial" w:hAnsi="Arial" w:cs="Arial"/>
                <w:sz w:val="22"/>
                <w:szCs w:val="22"/>
              </w:rPr>
              <w:t>17</w:t>
            </w:r>
          </w:p>
        </w:tc>
        <w:tc>
          <w:tcPr>
            <w:tcW w:w="3734" w:type="dxa"/>
            <w:vMerge w:val="restart"/>
          </w:tcPr>
          <w:p w14:paraId="33803123" w14:textId="5C6BBB44" w:rsidR="00DF0D67" w:rsidRDefault="00DF0D67" w:rsidP="002A1424">
            <w:pPr>
              <w:jc w:val="center"/>
              <w:rPr>
                <w:rFonts w:ascii="Arial" w:hAnsi="Arial" w:cs="Arial"/>
                <w:sz w:val="22"/>
                <w:szCs w:val="22"/>
              </w:rPr>
            </w:pPr>
            <w:r>
              <w:rPr>
                <w:rFonts w:ascii="Arial" w:hAnsi="Arial" w:cs="Arial"/>
                <w:sz w:val="22"/>
                <w:szCs w:val="22"/>
              </w:rPr>
              <w:t>International Organizations</w:t>
            </w:r>
          </w:p>
        </w:tc>
        <w:tc>
          <w:tcPr>
            <w:tcW w:w="4539" w:type="dxa"/>
            <w:shd w:val="clear" w:color="auto" w:fill="auto"/>
          </w:tcPr>
          <w:p w14:paraId="410DE378" w14:textId="036CD597" w:rsidR="00DF0D67" w:rsidRPr="005B36FB" w:rsidRDefault="00DF0D67" w:rsidP="002A1424">
            <w:pPr>
              <w:jc w:val="center"/>
              <w:rPr>
                <w:rFonts w:ascii="Arial" w:hAnsi="Arial" w:cs="Arial"/>
                <w:sz w:val="22"/>
                <w:szCs w:val="22"/>
              </w:rPr>
            </w:pPr>
            <w:r>
              <w:rPr>
                <w:rFonts w:ascii="Arial" w:hAnsi="Arial" w:cs="Arial"/>
                <w:sz w:val="22"/>
                <w:szCs w:val="22"/>
              </w:rPr>
              <w:t>The UN</w:t>
            </w:r>
          </w:p>
        </w:tc>
      </w:tr>
      <w:tr w:rsidR="00DF0D67" w:rsidRPr="005B36FB" w14:paraId="2D5DC387" w14:textId="77777777" w:rsidTr="00DF0D67">
        <w:tc>
          <w:tcPr>
            <w:tcW w:w="1463" w:type="dxa"/>
            <w:shd w:val="clear" w:color="auto" w:fill="auto"/>
          </w:tcPr>
          <w:p w14:paraId="39563C8B" w14:textId="77777777" w:rsidR="00DF0D67" w:rsidRPr="005B36FB" w:rsidRDefault="00DF0D67" w:rsidP="002A1424">
            <w:pPr>
              <w:jc w:val="center"/>
              <w:rPr>
                <w:rFonts w:ascii="Arial" w:hAnsi="Arial" w:cs="Arial"/>
                <w:sz w:val="22"/>
                <w:szCs w:val="22"/>
              </w:rPr>
            </w:pPr>
            <w:r>
              <w:rPr>
                <w:rFonts w:ascii="Arial" w:hAnsi="Arial" w:cs="Arial"/>
                <w:sz w:val="22"/>
                <w:szCs w:val="22"/>
              </w:rPr>
              <w:t>18</w:t>
            </w:r>
          </w:p>
        </w:tc>
        <w:tc>
          <w:tcPr>
            <w:tcW w:w="3734" w:type="dxa"/>
            <w:vMerge/>
          </w:tcPr>
          <w:p w14:paraId="3FEDAEBA" w14:textId="014AABF8" w:rsidR="00DF0D67" w:rsidRDefault="00DF0D67" w:rsidP="002A1424">
            <w:pPr>
              <w:jc w:val="center"/>
              <w:rPr>
                <w:rFonts w:ascii="Arial" w:hAnsi="Arial" w:cs="Arial"/>
                <w:sz w:val="22"/>
                <w:szCs w:val="22"/>
              </w:rPr>
            </w:pPr>
          </w:p>
        </w:tc>
        <w:tc>
          <w:tcPr>
            <w:tcW w:w="4539" w:type="dxa"/>
            <w:shd w:val="clear" w:color="auto" w:fill="auto"/>
          </w:tcPr>
          <w:p w14:paraId="65C40E19" w14:textId="3DB5D7B8" w:rsidR="00DF0D67" w:rsidRPr="005B36FB" w:rsidRDefault="00DF0D67" w:rsidP="002A1424">
            <w:pPr>
              <w:jc w:val="center"/>
              <w:rPr>
                <w:rFonts w:ascii="Arial" w:hAnsi="Arial" w:cs="Arial"/>
                <w:sz w:val="22"/>
                <w:szCs w:val="22"/>
              </w:rPr>
            </w:pPr>
            <w:r>
              <w:rPr>
                <w:rFonts w:ascii="Arial" w:hAnsi="Arial" w:cs="Arial"/>
                <w:sz w:val="22"/>
                <w:szCs w:val="22"/>
              </w:rPr>
              <w:t>Regional Organizations (The EU and Other Regional Organizations) and NGOs</w:t>
            </w:r>
          </w:p>
        </w:tc>
      </w:tr>
      <w:tr w:rsidR="00DF0D67" w:rsidRPr="005B36FB" w14:paraId="3EBB73FE" w14:textId="77777777" w:rsidTr="00DF0D67">
        <w:tc>
          <w:tcPr>
            <w:tcW w:w="1463" w:type="dxa"/>
            <w:shd w:val="clear" w:color="auto" w:fill="auto"/>
          </w:tcPr>
          <w:p w14:paraId="7769B599" w14:textId="25E3DDF5" w:rsidR="00DF0D67" w:rsidRDefault="00DF0D67" w:rsidP="002A1424">
            <w:pPr>
              <w:jc w:val="center"/>
              <w:rPr>
                <w:rFonts w:ascii="Arial" w:hAnsi="Arial" w:cs="Arial"/>
                <w:sz w:val="22"/>
                <w:szCs w:val="22"/>
              </w:rPr>
            </w:pPr>
            <w:r>
              <w:rPr>
                <w:rFonts w:ascii="Arial" w:hAnsi="Arial" w:cs="Arial"/>
                <w:sz w:val="22"/>
                <w:szCs w:val="22"/>
              </w:rPr>
              <w:t>19</w:t>
            </w:r>
          </w:p>
        </w:tc>
        <w:tc>
          <w:tcPr>
            <w:tcW w:w="3734" w:type="dxa"/>
            <w:vMerge w:val="restart"/>
          </w:tcPr>
          <w:p w14:paraId="2D68A4E5" w14:textId="16E42141" w:rsidR="00DF0D67" w:rsidRDefault="00DF0D67" w:rsidP="002A1424">
            <w:pPr>
              <w:jc w:val="center"/>
              <w:rPr>
                <w:rFonts w:ascii="Arial" w:hAnsi="Arial" w:cs="Arial"/>
                <w:sz w:val="22"/>
                <w:szCs w:val="22"/>
              </w:rPr>
            </w:pPr>
            <w:r>
              <w:rPr>
                <w:rFonts w:ascii="Arial" w:hAnsi="Arial" w:cs="Arial"/>
                <w:sz w:val="22"/>
                <w:szCs w:val="22"/>
              </w:rPr>
              <w:t>International Law</w:t>
            </w:r>
          </w:p>
        </w:tc>
        <w:tc>
          <w:tcPr>
            <w:tcW w:w="4539" w:type="dxa"/>
            <w:shd w:val="clear" w:color="auto" w:fill="auto"/>
          </w:tcPr>
          <w:p w14:paraId="228AB7D7" w14:textId="2350903E" w:rsidR="00DF0D67" w:rsidRDefault="00DF0D67" w:rsidP="002A1424">
            <w:pPr>
              <w:jc w:val="center"/>
              <w:rPr>
                <w:rFonts w:ascii="Arial" w:hAnsi="Arial" w:cs="Arial"/>
                <w:sz w:val="22"/>
                <w:szCs w:val="22"/>
              </w:rPr>
            </w:pPr>
            <w:r>
              <w:rPr>
                <w:rFonts w:ascii="Arial" w:hAnsi="Arial" w:cs="Arial"/>
                <w:sz w:val="22"/>
                <w:szCs w:val="22"/>
              </w:rPr>
              <w:t>Treaty-making Process, Enforcement of International Laws, and the Laws of War</w:t>
            </w:r>
          </w:p>
        </w:tc>
      </w:tr>
      <w:tr w:rsidR="00DF0D67" w:rsidRPr="005B36FB" w14:paraId="6D787758" w14:textId="77777777" w:rsidTr="00DF0D67">
        <w:tc>
          <w:tcPr>
            <w:tcW w:w="1463" w:type="dxa"/>
            <w:shd w:val="clear" w:color="auto" w:fill="auto"/>
          </w:tcPr>
          <w:p w14:paraId="0122E1D9" w14:textId="4FA640C2" w:rsidR="00DF0D67" w:rsidRPr="005B36FB" w:rsidRDefault="00DF0D67" w:rsidP="002A1424">
            <w:pPr>
              <w:jc w:val="center"/>
              <w:rPr>
                <w:rFonts w:ascii="Arial" w:hAnsi="Arial" w:cs="Arial"/>
                <w:sz w:val="22"/>
                <w:szCs w:val="22"/>
              </w:rPr>
            </w:pPr>
            <w:r>
              <w:rPr>
                <w:rFonts w:ascii="Arial" w:hAnsi="Arial" w:cs="Arial"/>
                <w:sz w:val="22"/>
                <w:szCs w:val="22"/>
              </w:rPr>
              <w:t>20</w:t>
            </w:r>
          </w:p>
        </w:tc>
        <w:tc>
          <w:tcPr>
            <w:tcW w:w="3734" w:type="dxa"/>
            <w:vMerge/>
          </w:tcPr>
          <w:p w14:paraId="030F4E33" w14:textId="042192DA" w:rsidR="00DF0D67" w:rsidRDefault="00DF0D67" w:rsidP="002A1424">
            <w:pPr>
              <w:jc w:val="center"/>
              <w:rPr>
                <w:rFonts w:ascii="Arial" w:hAnsi="Arial" w:cs="Arial"/>
                <w:sz w:val="22"/>
                <w:szCs w:val="22"/>
              </w:rPr>
            </w:pPr>
          </w:p>
        </w:tc>
        <w:tc>
          <w:tcPr>
            <w:tcW w:w="4539" w:type="dxa"/>
            <w:shd w:val="clear" w:color="auto" w:fill="auto"/>
          </w:tcPr>
          <w:p w14:paraId="31282DF9" w14:textId="34EEE948" w:rsidR="00DF0D67" w:rsidRPr="005B36FB" w:rsidRDefault="00DF0D67" w:rsidP="002A1424">
            <w:pPr>
              <w:jc w:val="center"/>
              <w:rPr>
                <w:rFonts w:ascii="Arial" w:hAnsi="Arial" w:cs="Arial"/>
                <w:sz w:val="22"/>
                <w:szCs w:val="22"/>
              </w:rPr>
            </w:pPr>
            <w:r>
              <w:rPr>
                <w:rFonts w:ascii="Arial" w:hAnsi="Arial" w:cs="Arial"/>
                <w:sz w:val="22"/>
                <w:szCs w:val="22"/>
              </w:rPr>
              <w:t>Human Rights Regime, International Criminal Court, and Responsibility to Protect</w:t>
            </w:r>
          </w:p>
        </w:tc>
      </w:tr>
      <w:tr w:rsidR="002A1424" w:rsidRPr="005B36FB" w14:paraId="303E8361" w14:textId="77777777" w:rsidTr="00DF0D67">
        <w:trPr>
          <w:trHeight w:val="1349"/>
        </w:trPr>
        <w:tc>
          <w:tcPr>
            <w:tcW w:w="1463" w:type="dxa"/>
            <w:shd w:val="clear" w:color="auto" w:fill="auto"/>
          </w:tcPr>
          <w:p w14:paraId="418750E9" w14:textId="3AECFC89" w:rsidR="002A1424" w:rsidRPr="005B36FB" w:rsidRDefault="002A1424" w:rsidP="002A1424">
            <w:pPr>
              <w:jc w:val="center"/>
              <w:rPr>
                <w:rFonts w:ascii="Arial" w:hAnsi="Arial" w:cs="Arial"/>
                <w:sz w:val="22"/>
                <w:szCs w:val="22"/>
              </w:rPr>
            </w:pPr>
            <w:r>
              <w:rPr>
                <w:rFonts w:ascii="Arial" w:hAnsi="Arial" w:cs="Arial"/>
                <w:sz w:val="22"/>
                <w:szCs w:val="22"/>
              </w:rPr>
              <w:t>21</w:t>
            </w:r>
          </w:p>
        </w:tc>
        <w:tc>
          <w:tcPr>
            <w:tcW w:w="3734" w:type="dxa"/>
          </w:tcPr>
          <w:p w14:paraId="59580DDA" w14:textId="013F164D" w:rsidR="002A1424" w:rsidRDefault="00B178E8" w:rsidP="002A1424">
            <w:pPr>
              <w:jc w:val="center"/>
              <w:rPr>
                <w:rFonts w:ascii="Arial" w:hAnsi="Arial" w:cs="Arial"/>
                <w:sz w:val="22"/>
                <w:szCs w:val="22"/>
              </w:rPr>
            </w:pPr>
            <w:r>
              <w:rPr>
                <w:rFonts w:ascii="Arial" w:hAnsi="Arial" w:cs="Arial"/>
                <w:sz w:val="22"/>
                <w:szCs w:val="22"/>
              </w:rPr>
              <w:t>Human Rights</w:t>
            </w:r>
          </w:p>
        </w:tc>
        <w:tc>
          <w:tcPr>
            <w:tcW w:w="4539" w:type="dxa"/>
            <w:shd w:val="clear" w:color="auto" w:fill="auto"/>
          </w:tcPr>
          <w:p w14:paraId="4799FD37" w14:textId="40D10F20" w:rsidR="00B178E8" w:rsidRDefault="00B178E8" w:rsidP="002A1424">
            <w:pPr>
              <w:jc w:val="center"/>
              <w:rPr>
                <w:rFonts w:ascii="Arial" w:hAnsi="Arial" w:cs="Arial"/>
                <w:sz w:val="22"/>
                <w:szCs w:val="22"/>
              </w:rPr>
            </w:pPr>
            <w:r>
              <w:rPr>
                <w:rFonts w:ascii="Arial" w:hAnsi="Arial" w:cs="Arial"/>
                <w:sz w:val="22"/>
                <w:szCs w:val="22"/>
              </w:rPr>
              <w:t>Universal Declaration of Human Rights, Bangkok Declaration, and Asian Values Debate</w:t>
            </w:r>
          </w:p>
          <w:p w14:paraId="19B7838D" w14:textId="2F2F609C" w:rsidR="002A1424" w:rsidRPr="005B36FB" w:rsidRDefault="00B178E8" w:rsidP="002A1424">
            <w:pPr>
              <w:jc w:val="center"/>
              <w:rPr>
                <w:rFonts w:ascii="Arial" w:hAnsi="Arial" w:cs="Arial"/>
                <w:sz w:val="22"/>
                <w:szCs w:val="22"/>
              </w:rPr>
            </w:pPr>
            <w:r>
              <w:rPr>
                <w:rFonts w:ascii="Arial" w:hAnsi="Arial" w:cs="Arial"/>
                <w:sz w:val="22"/>
                <w:szCs w:val="22"/>
              </w:rPr>
              <w:t>Due: One-page first draft of your individual paper</w:t>
            </w:r>
          </w:p>
        </w:tc>
      </w:tr>
      <w:tr w:rsidR="002A1424" w:rsidRPr="005B36FB" w14:paraId="6709196F" w14:textId="77777777" w:rsidTr="00DF0D67">
        <w:tc>
          <w:tcPr>
            <w:tcW w:w="1463" w:type="dxa"/>
            <w:shd w:val="clear" w:color="auto" w:fill="auto"/>
          </w:tcPr>
          <w:p w14:paraId="6942DAD4" w14:textId="2841316C" w:rsidR="002A1424" w:rsidRPr="005B36FB" w:rsidRDefault="002A1424" w:rsidP="002A1424">
            <w:pPr>
              <w:jc w:val="center"/>
              <w:rPr>
                <w:rFonts w:ascii="Arial" w:hAnsi="Arial" w:cs="Arial"/>
                <w:sz w:val="22"/>
                <w:szCs w:val="22"/>
              </w:rPr>
            </w:pPr>
            <w:r>
              <w:rPr>
                <w:rFonts w:ascii="Arial" w:hAnsi="Arial" w:cs="Arial"/>
                <w:sz w:val="22"/>
                <w:szCs w:val="22"/>
              </w:rPr>
              <w:t>22</w:t>
            </w:r>
          </w:p>
        </w:tc>
        <w:tc>
          <w:tcPr>
            <w:tcW w:w="3734" w:type="dxa"/>
          </w:tcPr>
          <w:p w14:paraId="1727AFE9" w14:textId="3B9DECB5" w:rsidR="002A1424" w:rsidRDefault="00B178E8" w:rsidP="002A1424">
            <w:pPr>
              <w:jc w:val="center"/>
              <w:rPr>
                <w:rFonts w:ascii="Arial" w:hAnsi="Arial" w:cs="Arial"/>
                <w:sz w:val="22"/>
                <w:szCs w:val="22"/>
              </w:rPr>
            </w:pPr>
            <w:r>
              <w:rPr>
                <w:rFonts w:ascii="Arial" w:hAnsi="Arial" w:cs="Arial"/>
                <w:sz w:val="22"/>
                <w:szCs w:val="22"/>
              </w:rPr>
              <w:t>Group Workshop on Paper</w:t>
            </w:r>
          </w:p>
        </w:tc>
        <w:tc>
          <w:tcPr>
            <w:tcW w:w="4539" w:type="dxa"/>
            <w:shd w:val="clear" w:color="auto" w:fill="auto"/>
          </w:tcPr>
          <w:p w14:paraId="46452E2C" w14:textId="5E636A71" w:rsidR="002A1424" w:rsidRPr="005B36FB" w:rsidRDefault="00B178E8" w:rsidP="002A1424">
            <w:pPr>
              <w:jc w:val="center"/>
              <w:rPr>
                <w:rFonts w:ascii="Arial" w:hAnsi="Arial" w:cs="Arial"/>
                <w:sz w:val="22"/>
                <w:szCs w:val="22"/>
              </w:rPr>
            </w:pPr>
            <w:r>
              <w:rPr>
                <w:rFonts w:ascii="Arial" w:hAnsi="Arial" w:cs="Arial"/>
                <w:sz w:val="22"/>
                <w:szCs w:val="22"/>
              </w:rPr>
              <w:t>Quick discussion of each paper in your group and providing feedback (or questions)</w:t>
            </w:r>
          </w:p>
        </w:tc>
      </w:tr>
      <w:tr w:rsidR="00DF0D67" w:rsidRPr="005B36FB" w14:paraId="2112301D" w14:textId="77777777" w:rsidTr="00DF0D67">
        <w:tc>
          <w:tcPr>
            <w:tcW w:w="1463" w:type="dxa"/>
            <w:shd w:val="clear" w:color="auto" w:fill="auto"/>
          </w:tcPr>
          <w:p w14:paraId="6321B427" w14:textId="0F85061F" w:rsidR="00DF0D67" w:rsidRPr="005B36FB" w:rsidRDefault="00DF0D67" w:rsidP="002A1424">
            <w:pPr>
              <w:jc w:val="center"/>
              <w:rPr>
                <w:rFonts w:ascii="Arial" w:hAnsi="Arial" w:cs="Arial"/>
                <w:sz w:val="22"/>
                <w:szCs w:val="22"/>
              </w:rPr>
            </w:pPr>
            <w:r>
              <w:rPr>
                <w:rFonts w:ascii="Arial" w:hAnsi="Arial" w:cs="Arial"/>
                <w:sz w:val="22"/>
                <w:szCs w:val="22"/>
              </w:rPr>
              <w:t>23</w:t>
            </w:r>
          </w:p>
        </w:tc>
        <w:tc>
          <w:tcPr>
            <w:tcW w:w="3734" w:type="dxa"/>
            <w:vMerge w:val="restart"/>
          </w:tcPr>
          <w:p w14:paraId="18EAFB67" w14:textId="3DF72DBF" w:rsidR="00DF0D67" w:rsidRDefault="00DF0D67" w:rsidP="002A1424">
            <w:pPr>
              <w:jc w:val="center"/>
              <w:rPr>
                <w:rFonts w:ascii="Arial" w:hAnsi="Arial" w:cs="Arial"/>
                <w:sz w:val="22"/>
                <w:szCs w:val="22"/>
              </w:rPr>
            </w:pPr>
            <w:r>
              <w:rPr>
                <w:rFonts w:ascii="Arial" w:hAnsi="Arial" w:cs="Arial"/>
                <w:sz w:val="22"/>
                <w:szCs w:val="22"/>
              </w:rPr>
              <w:t>International Political Economy</w:t>
            </w:r>
          </w:p>
        </w:tc>
        <w:tc>
          <w:tcPr>
            <w:tcW w:w="4539" w:type="dxa"/>
            <w:shd w:val="clear" w:color="auto" w:fill="auto"/>
          </w:tcPr>
          <w:p w14:paraId="3E24B3CA" w14:textId="54446518" w:rsidR="00DF0D67" w:rsidRPr="005B36FB" w:rsidRDefault="00DF0D67" w:rsidP="002A1424">
            <w:pPr>
              <w:jc w:val="center"/>
              <w:rPr>
                <w:rFonts w:ascii="Arial" w:hAnsi="Arial" w:cs="Arial"/>
                <w:sz w:val="22"/>
                <w:szCs w:val="22"/>
              </w:rPr>
            </w:pPr>
            <w:r>
              <w:rPr>
                <w:rFonts w:ascii="Arial" w:hAnsi="Arial" w:cs="Arial"/>
                <w:sz w:val="22"/>
                <w:szCs w:val="22"/>
              </w:rPr>
              <w:t>International Trade-Comparative Advantages, Protectionism, and International Trade Regime</w:t>
            </w:r>
          </w:p>
        </w:tc>
      </w:tr>
      <w:tr w:rsidR="00DF0D67" w:rsidRPr="005B36FB" w14:paraId="14157EF2" w14:textId="77777777" w:rsidTr="00DF0D67">
        <w:tc>
          <w:tcPr>
            <w:tcW w:w="1463" w:type="dxa"/>
            <w:shd w:val="clear" w:color="auto" w:fill="auto"/>
          </w:tcPr>
          <w:p w14:paraId="51CC994F" w14:textId="621835D2" w:rsidR="00DF0D67" w:rsidRPr="005B36FB" w:rsidRDefault="00DF0D67" w:rsidP="002A1424">
            <w:pPr>
              <w:jc w:val="center"/>
              <w:rPr>
                <w:rFonts w:ascii="Arial" w:hAnsi="Arial" w:cs="Arial"/>
                <w:sz w:val="22"/>
                <w:szCs w:val="22"/>
              </w:rPr>
            </w:pPr>
            <w:r>
              <w:rPr>
                <w:rFonts w:ascii="Arial" w:hAnsi="Arial" w:cs="Arial"/>
                <w:sz w:val="22"/>
                <w:szCs w:val="22"/>
              </w:rPr>
              <w:t>24</w:t>
            </w:r>
          </w:p>
        </w:tc>
        <w:tc>
          <w:tcPr>
            <w:tcW w:w="3734" w:type="dxa"/>
            <w:vMerge/>
          </w:tcPr>
          <w:p w14:paraId="71AC1696" w14:textId="4EA2C317" w:rsidR="00DF0D67" w:rsidRDefault="00DF0D67" w:rsidP="002A1424">
            <w:pPr>
              <w:jc w:val="center"/>
              <w:rPr>
                <w:rFonts w:ascii="Arial" w:hAnsi="Arial" w:cs="Arial"/>
                <w:sz w:val="22"/>
                <w:szCs w:val="22"/>
              </w:rPr>
            </w:pPr>
          </w:p>
        </w:tc>
        <w:tc>
          <w:tcPr>
            <w:tcW w:w="4539" w:type="dxa"/>
            <w:shd w:val="clear" w:color="auto" w:fill="auto"/>
          </w:tcPr>
          <w:p w14:paraId="51E740C0" w14:textId="77777777" w:rsidR="00DF0D67" w:rsidRDefault="00DF0D67" w:rsidP="002A1424">
            <w:pPr>
              <w:jc w:val="center"/>
              <w:rPr>
                <w:rFonts w:ascii="Arial" w:hAnsi="Arial" w:cs="Arial"/>
                <w:sz w:val="22"/>
                <w:szCs w:val="22"/>
              </w:rPr>
            </w:pPr>
            <w:r>
              <w:rPr>
                <w:rFonts w:ascii="Arial" w:hAnsi="Arial" w:cs="Arial"/>
                <w:sz w:val="22"/>
                <w:szCs w:val="22"/>
              </w:rPr>
              <w:t xml:space="preserve">International Finance </w:t>
            </w:r>
          </w:p>
          <w:p w14:paraId="09B8DD7B" w14:textId="2D6D3717" w:rsidR="00DF0D67" w:rsidRPr="005B36FB" w:rsidRDefault="00DF0D67" w:rsidP="002A1424">
            <w:pPr>
              <w:jc w:val="center"/>
              <w:rPr>
                <w:rFonts w:ascii="Arial" w:hAnsi="Arial" w:cs="Arial"/>
                <w:sz w:val="22"/>
                <w:szCs w:val="22"/>
              </w:rPr>
            </w:pPr>
            <w:r>
              <w:rPr>
                <w:rFonts w:ascii="Arial" w:hAnsi="Arial" w:cs="Arial"/>
                <w:sz w:val="22"/>
                <w:szCs w:val="22"/>
              </w:rPr>
              <w:t>Simulation--“Trade and Environment”</w:t>
            </w:r>
          </w:p>
        </w:tc>
      </w:tr>
      <w:tr w:rsidR="00DF0D67" w:rsidRPr="005B36FB" w14:paraId="4B6C6396" w14:textId="77777777" w:rsidTr="00DF0D67">
        <w:tc>
          <w:tcPr>
            <w:tcW w:w="1463" w:type="dxa"/>
            <w:shd w:val="clear" w:color="auto" w:fill="auto"/>
          </w:tcPr>
          <w:p w14:paraId="17B3B36D" w14:textId="0298EFB1" w:rsidR="00DF0D67" w:rsidRPr="005B36FB" w:rsidRDefault="00DF0D67" w:rsidP="002A1424">
            <w:pPr>
              <w:jc w:val="center"/>
              <w:rPr>
                <w:rFonts w:ascii="Arial" w:hAnsi="Arial" w:cs="Arial"/>
                <w:sz w:val="22"/>
                <w:szCs w:val="22"/>
              </w:rPr>
            </w:pPr>
            <w:r>
              <w:rPr>
                <w:rFonts w:ascii="Arial" w:hAnsi="Arial" w:cs="Arial"/>
                <w:sz w:val="22"/>
                <w:szCs w:val="22"/>
              </w:rPr>
              <w:t>25</w:t>
            </w:r>
          </w:p>
        </w:tc>
        <w:tc>
          <w:tcPr>
            <w:tcW w:w="3734" w:type="dxa"/>
            <w:vMerge w:val="restart"/>
          </w:tcPr>
          <w:p w14:paraId="6F0F729A" w14:textId="6ECD1BAE" w:rsidR="00DF0D67" w:rsidRDefault="00DF0D67" w:rsidP="002A1424">
            <w:pPr>
              <w:jc w:val="center"/>
              <w:rPr>
                <w:rFonts w:ascii="Arial" w:hAnsi="Arial" w:cs="Arial"/>
                <w:sz w:val="22"/>
                <w:szCs w:val="22"/>
              </w:rPr>
            </w:pPr>
            <w:r>
              <w:rPr>
                <w:rFonts w:ascii="Arial" w:hAnsi="Arial" w:cs="Arial"/>
                <w:sz w:val="22"/>
                <w:szCs w:val="22"/>
              </w:rPr>
              <w:t>International Development</w:t>
            </w:r>
          </w:p>
        </w:tc>
        <w:tc>
          <w:tcPr>
            <w:tcW w:w="4539" w:type="dxa"/>
            <w:shd w:val="clear" w:color="auto" w:fill="auto"/>
          </w:tcPr>
          <w:p w14:paraId="1BCE10EF" w14:textId="2AF84C03" w:rsidR="00DF0D67" w:rsidRPr="005B36FB" w:rsidRDefault="00DF0D67" w:rsidP="002A1424">
            <w:pPr>
              <w:jc w:val="center"/>
              <w:rPr>
                <w:rFonts w:ascii="Arial" w:hAnsi="Arial" w:cs="Arial"/>
                <w:sz w:val="22"/>
                <w:szCs w:val="22"/>
              </w:rPr>
            </w:pPr>
            <w:r>
              <w:rPr>
                <w:rFonts w:ascii="Arial" w:hAnsi="Arial" w:cs="Arial"/>
                <w:sz w:val="22"/>
                <w:szCs w:val="22"/>
              </w:rPr>
              <w:t>The North-South Gap, Development Strategies, and Foreign Aid</w:t>
            </w:r>
          </w:p>
        </w:tc>
      </w:tr>
      <w:tr w:rsidR="00DF0D67" w:rsidRPr="005B36FB" w14:paraId="79FBBBD5" w14:textId="77777777" w:rsidTr="00DF0D67">
        <w:tc>
          <w:tcPr>
            <w:tcW w:w="1463" w:type="dxa"/>
            <w:shd w:val="clear" w:color="auto" w:fill="auto"/>
          </w:tcPr>
          <w:p w14:paraId="18354544" w14:textId="0E6CBFB6" w:rsidR="00DF0D67" w:rsidRPr="005B36FB" w:rsidRDefault="00DF0D67" w:rsidP="002A1424">
            <w:pPr>
              <w:jc w:val="center"/>
              <w:rPr>
                <w:rFonts w:ascii="Arial" w:hAnsi="Arial" w:cs="Arial"/>
                <w:sz w:val="22"/>
                <w:szCs w:val="22"/>
              </w:rPr>
            </w:pPr>
            <w:r>
              <w:rPr>
                <w:rFonts w:ascii="Arial" w:hAnsi="Arial" w:cs="Arial"/>
                <w:sz w:val="22"/>
                <w:szCs w:val="22"/>
              </w:rPr>
              <w:t>26</w:t>
            </w:r>
          </w:p>
        </w:tc>
        <w:tc>
          <w:tcPr>
            <w:tcW w:w="3734" w:type="dxa"/>
            <w:vMerge/>
          </w:tcPr>
          <w:p w14:paraId="7814A4B5" w14:textId="4DABCBEF" w:rsidR="00DF0D67" w:rsidRDefault="00DF0D67" w:rsidP="002A1424">
            <w:pPr>
              <w:jc w:val="center"/>
              <w:rPr>
                <w:rFonts w:ascii="Arial" w:hAnsi="Arial" w:cs="Arial"/>
                <w:sz w:val="22"/>
                <w:szCs w:val="22"/>
              </w:rPr>
            </w:pPr>
          </w:p>
        </w:tc>
        <w:tc>
          <w:tcPr>
            <w:tcW w:w="4539" w:type="dxa"/>
            <w:shd w:val="clear" w:color="auto" w:fill="auto"/>
          </w:tcPr>
          <w:p w14:paraId="296DF278" w14:textId="7FFC95A4" w:rsidR="00DF0D67" w:rsidRPr="005B36FB" w:rsidRDefault="00DF0D67" w:rsidP="002A1424">
            <w:pPr>
              <w:jc w:val="center"/>
              <w:rPr>
                <w:rFonts w:ascii="Arial" w:hAnsi="Arial" w:cs="Arial"/>
                <w:sz w:val="22"/>
                <w:szCs w:val="22"/>
              </w:rPr>
            </w:pPr>
            <w:r>
              <w:rPr>
                <w:rFonts w:ascii="Arial" w:hAnsi="Arial" w:cs="Arial"/>
                <w:sz w:val="22"/>
                <w:szCs w:val="22"/>
              </w:rPr>
              <w:t>Population and Food</w:t>
            </w:r>
          </w:p>
        </w:tc>
      </w:tr>
      <w:tr w:rsidR="00DF0D67" w:rsidRPr="005B36FB" w14:paraId="2CA5B364" w14:textId="77777777" w:rsidTr="00DF0D67">
        <w:tc>
          <w:tcPr>
            <w:tcW w:w="1463" w:type="dxa"/>
            <w:shd w:val="clear" w:color="auto" w:fill="auto"/>
          </w:tcPr>
          <w:p w14:paraId="4961DD34" w14:textId="07290C31" w:rsidR="00DF0D67" w:rsidRDefault="00DF0D67" w:rsidP="002A1424">
            <w:pPr>
              <w:jc w:val="center"/>
              <w:rPr>
                <w:rFonts w:ascii="Arial" w:hAnsi="Arial" w:cs="Arial"/>
                <w:sz w:val="22"/>
                <w:szCs w:val="22"/>
              </w:rPr>
            </w:pPr>
            <w:r>
              <w:rPr>
                <w:rFonts w:ascii="Arial" w:hAnsi="Arial" w:cs="Arial"/>
                <w:sz w:val="22"/>
                <w:szCs w:val="22"/>
              </w:rPr>
              <w:t>27</w:t>
            </w:r>
          </w:p>
        </w:tc>
        <w:tc>
          <w:tcPr>
            <w:tcW w:w="3734" w:type="dxa"/>
            <w:vMerge w:val="restart"/>
          </w:tcPr>
          <w:p w14:paraId="4D1801A7" w14:textId="384FC11B" w:rsidR="00DF0D67" w:rsidRDefault="00DF0D67" w:rsidP="002A1424">
            <w:pPr>
              <w:jc w:val="center"/>
              <w:rPr>
                <w:rFonts w:ascii="Arial" w:hAnsi="Arial" w:cs="Arial"/>
                <w:sz w:val="22"/>
                <w:szCs w:val="22"/>
              </w:rPr>
            </w:pPr>
            <w:r>
              <w:rPr>
                <w:rFonts w:ascii="Arial" w:hAnsi="Arial" w:cs="Arial"/>
                <w:sz w:val="22"/>
                <w:szCs w:val="22"/>
              </w:rPr>
              <w:t>Group Presentation</w:t>
            </w:r>
          </w:p>
        </w:tc>
        <w:tc>
          <w:tcPr>
            <w:tcW w:w="4539" w:type="dxa"/>
            <w:shd w:val="clear" w:color="auto" w:fill="auto"/>
          </w:tcPr>
          <w:p w14:paraId="29E8F58F" w14:textId="77777777" w:rsidR="00DF0D67" w:rsidRDefault="00DF0D67" w:rsidP="002A1424">
            <w:pPr>
              <w:jc w:val="center"/>
              <w:rPr>
                <w:rFonts w:ascii="Arial" w:hAnsi="Arial" w:cs="Arial"/>
                <w:sz w:val="22"/>
                <w:szCs w:val="22"/>
              </w:rPr>
            </w:pPr>
            <w:r>
              <w:rPr>
                <w:rFonts w:ascii="Arial" w:hAnsi="Arial" w:cs="Arial"/>
                <w:sz w:val="22"/>
                <w:szCs w:val="22"/>
              </w:rPr>
              <w:t>Preparation</w:t>
            </w:r>
          </w:p>
          <w:p w14:paraId="43DA66C7" w14:textId="1BB990C1" w:rsidR="00DF0D67" w:rsidRPr="005B36FB" w:rsidRDefault="00DF0D67" w:rsidP="002A1424">
            <w:pPr>
              <w:jc w:val="center"/>
              <w:rPr>
                <w:rFonts w:ascii="Arial" w:hAnsi="Arial" w:cs="Arial"/>
                <w:sz w:val="22"/>
                <w:szCs w:val="22"/>
              </w:rPr>
            </w:pPr>
            <w:r>
              <w:rPr>
                <w:rFonts w:ascii="Arial" w:hAnsi="Arial" w:cs="Arial"/>
                <w:sz w:val="22"/>
                <w:szCs w:val="22"/>
              </w:rPr>
              <w:t>(Due: your individual paper)</w:t>
            </w:r>
          </w:p>
        </w:tc>
      </w:tr>
      <w:tr w:rsidR="00DF0D67" w:rsidRPr="005B36FB" w14:paraId="71DD5F3C" w14:textId="77777777" w:rsidTr="00DF0D67">
        <w:tc>
          <w:tcPr>
            <w:tcW w:w="1463" w:type="dxa"/>
            <w:shd w:val="clear" w:color="auto" w:fill="auto"/>
          </w:tcPr>
          <w:p w14:paraId="61ACBCC3" w14:textId="6A43CAAE" w:rsidR="00DF0D67" w:rsidRDefault="00DF0D67" w:rsidP="002A1424">
            <w:pPr>
              <w:jc w:val="center"/>
              <w:rPr>
                <w:rFonts w:ascii="Arial" w:hAnsi="Arial" w:cs="Arial"/>
                <w:sz w:val="22"/>
                <w:szCs w:val="22"/>
              </w:rPr>
            </w:pPr>
            <w:r>
              <w:rPr>
                <w:rFonts w:ascii="Arial" w:hAnsi="Arial" w:cs="Arial"/>
                <w:sz w:val="22"/>
                <w:szCs w:val="22"/>
              </w:rPr>
              <w:t>28</w:t>
            </w:r>
          </w:p>
        </w:tc>
        <w:tc>
          <w:tcPr>
            <w:tcW w:w="3734" w:type="dxa"/>
            <w:vMerge/>
          </w:tcPr>
          <w:p w14:paraId="3AD274C9" w14:textId="77777777" w:rsidR="00DF0D67" w:rsidRDefault="00DF0D67" w:rsidP="002A1424">
            <w:pPr>
              <w:jc w:val="center"/>
              <w:rPr>
                <w:rFonts w:ascii="Arial" w:hAnsi="Arial" w:cs="Arial"/>
                <w:sz w:val="22"/>
                <w:szCs w:val="22"/>
              </w:rPr>
            </w:pPr>
          </w:p>
        </w:tc>
        <w:tc>
          <w:tcPr>
            <w:tcW w:w="4539" w:type="dxa"/>
            <w:shd w:val="clear" w:color="auto" w:fill="auto"/>
          </w:tcPr>
          <w:p w14:paraId="36D704BC" w14:textId="5F07BFEF" w:rsidR="00DF0D67" w:rsidRDefault="00DF0D67" w:rsidP="002A1424">
            <w:pPr>
              <w:jc w:val="center"/>
              <w:rPr>
                <w:rFonts w:ascii="Arial" w:hAnsi="Arial" w:cs="Arial"/>
                <w:sz w:val="22"/>
                <w:szCs w:val="22"/>
              </w:rPr>
            </w:pPr>
            <w:r>
              <w:rPr>
                <w:rFonts w:ascii="Arial" w:hAnsi="Arial" w:cs="Arial"/>
                <w:sz w:val="22"/>
                <w:szCs w:val="22"/>
              </w:rPr>
              <w:t>Presentation on Current Issues</w:t>
            </w:r>
          </w:p>
        </w:tc>
      </w:tr>
      <w:tr w:rsidR="00DF0D67" w:rsidRPr="005B36FB" w14:paraId="723C1B1E" w14:textId="77777777" w:rsidTr="00DF0D67">
        <w:tc>
          <w:tcPr>
            <w:tcW w:w="1463" w:type="dxa"/>
            <w:shd w:val="clear" w:color="auto" w:fill="auto"/>
          </w:tcPr>
          <w:p w14:paraId="6BDFC7A9" w14:textId="72E17EB1" w:rsidR="00DF0D67" w:rsidRDefault="00DF0D67" w:rsidP="002A1424">
            <w:pPr>
              <w:jc w:val="center"/>
              <w:rPr>
                <w:rFonts w:ascii="Arial" w:hAnsi="Arial" w:cs="Arial"/>
                <w:sz w:val="22"/>
                <w:szCs w:val="22"/>
              </w:rPr>
            </w:pPr>
            <w:r>
              <w:rPr>
                <w:rFonts w:ascii="Arial" w:hAnsi="Arial" w:cs="Arial"/>
                <w:sz w:val="22"/>
                <w:szCs w:val="22"/>
              </w:rPr>
              <w:t>29</w:t>
            </w:r>
          </w:p>
        </w:tc>
        <w:tc>
          <w:tcPr>
            <w:tcW w:w="3734" w:type="dxa"/>
            <w:vMerge w:val="restart"/>
          </w:tcPr>
          <w:p w14:paraId="16429B34" w14:textId="57F46114" w:rsidR="00DF0D67" w:rsidRDefault="00DF0D67" w:rsidP="002A1424">
            <w:pPr>
              <w:jc w:val="center"/>
              <w:rPr>
                <w:rFonts w:ascii="Arial" w:hAnsi="Arial" w:cs="Arial"/>
                <w:sz w:val="22"/>
                <w:szCs w:val="22"/>
              </w:rPr>
            </w:pPr>
            <w:r>
              <w:rPr>
                <w:rFonts w:ascii="Arial" w:hAnsi="Arial" w:cs="Arial"/>
                <w:sz w:val="22"/>
                <w:szCs w:val="22"/>
              </w:rPr>
              <w:t>Human Security Issues</w:t>
            </w:r>
          </w:p>
        </w:tc>
        <w:tc>
          <w:tcPr>
            <w:tcW w:w="4539" w:type="dxa"/>
            <w:shd w:val="clear" w:color="auto" w:fill="auto"/>
          </w:tcPr>
          <w:p w14:paraId="08063C18" w14:textId="2F6C72B8" w:rsidR="00DF0D67" w:rsidRPr="005B36FB" w:rsidRDefault="00DF0D67" w:rsidP="002A1424">
            <w:pPr>
              <w:jc w:val="center"/>
              <w:rPr>
                <w:rFonts w:ascii="Arial" w:hAnsi="Arial" w:cs="Arial"/>
                <w:sz w:val="22"/>
                <w:szCs w:val="22"/>
              </w:rPr>
            </w:pPr>
            <w:r>
              <w:rPr>
                <w:rFonts w:ascii="Arial" w:hAnsi="Arial" w:cs="Arial"/>
                <w:sz w:val="22"/>
                <w:szCs w:val="22"/>
              </w:rPr>
              <w:t>Environmental Issues</w:t>
            </w:r>
          </w:p>
        </w:tc>
      </w:tr>
      <w:tr w:rsidR="00DF0D67" w:rsidRPr="005B36FB" w14:paraId="3A2E0D35" w14:textId="77777777" w:rsidTr="00DF0D67">
        <w:tc>
          <w:tcPr>
            <w:tcW w:w="1463" w:type="dxa"/>
            <w:shd w:val="clear" w:color="auto" w:fill="auto"/>
          </w:tcPr>
          <w:p w14:paraId="06E939CA" w14:textId="6D5B9B2B" w:rsidR="00DF0D67" w:rsidRDefault="00DF0D67" w:rsidP="002A1424">
            <w:pPr>
              <w:jc w:val="center"/>
              <w:rPr>
                <w:rFonts w:ascii="Arial" w:hAnsi="Arial" w:cs="Arial"/>
                <w:sz w:val="22"/>
                <w:szCs w:val="22"/>
              </w:rPr>
            </w:pPr>
            <w:r>
              <w:rPr>
                <w:rFonts w:ascii="Arial" w:hAnsi="Arial" w:cs="Arial"/>
                <w:sz w:val="22"/>
                <w:szCs w:val="22"/>
              </w:rPr>
              <w:t>30</w:t>
            </w:r>
          </w:p>
        </w:tc>
        <w:tc>
          <w:tcPr>
            <w:tcW w:w="3734" w:type="dxa"/>
            <w:vMerge/>
          </w:tcPr>
          <w:p w14:paraId="4A3D26D3" w14:textId="77777777" w:rsidR="00DF0D67" w:rsidRDefault="00DF0D67" w:rsidP="002A1424">
            <w:pPr>
              <w:jc w:val="center"/>
              <w:rPr>
                <w:rFonts w:ascii="Arial" w:hAnsi="Arial" w:cs="Arial"/>
                <w:sz w:val="22"/>
                <w:szCs w:val="22"/>
              </w:rPr>
            </w:pPr>
          </w:p>
        </w:tc>
        <w:tc>
          <w:tcPr>
            <w:tcW w:w="4539" w:type="dxa"/>
            <w:shd w:val="clear" w:color="auto" w:fill="auto"/>
          </w:tcPr>
          <w:p w14:paraId="7EC3D778" w14:textId="086B1B05" w:rsidR="00DF0D67" w:rsidRPr="005B36FB" w:rsidRDefault="00DF0D67" w:rsidP="002A1424">
            <w:pPr>
              <w:jc w:val="center"/>
              <w:rPr>
                <w:rFonts w:ascii="Arial" w:hAnsi="Arial" w:cs="Arial"/>
                <w:sz w:val="22"/>
                <w:szCs w:val="22"/>
              </w:rPr>
            </w:pPr>
            <w:r>
              <w:rPr>
                <w:rFonts w:ascii="Arial" w:hAnsi="Arial" w:cs="Arial"/>
                <w:sz w:val="22"/>
                <w:szCs w:val="22"/>
              </w:rPr>
              <w:t>Migration and Health Issues</w:t>
            </w:r>
          </w:p>
        </w:tc>
      </w:tr>
      <w:tr w:rsidR="002A1424" w:rsidRPr="005B36FB" w14:paraId="657A1350" w14:textId="77777777" w:rsidTr="00DF0D67">
        <w:trPr>
          <w:trHeight w:val="404"/>
        </w:trPr>
        <w:tc>
          <w:tcPr>
            <w:tcW w:w="1463" w:type="dxa"/>
            <w:shd w:val="clear" w:color="auto" w:fill="auto"/>
            <w:vAlign w:val="center"/>
          </w:tcPr>
          <w:p w14:paraId="1E661F1B" w14:textId="77777777" w:rsidR="002A1424" w:rsidRPr="005B36FB" w:rsidRDefault="002A1424" w:rsidP="002A1424">
            <w:pPr>
              <w:jc w:val="center"/>
              <w:rPr>
                <w:rFonts w:ascii="Arial" w:hAnsi="Arial" w:cs="Arial"/>
                <w:sz w:val="22"/>
                <w:szCs w:val="22"/>
              </w:rPr>
            </w:pPr>
          </w:p>
        </w:tc>
        <w:tc>
          <w:tcPr>
            <w:tcW w:w="3734" w:type="dxa"/>
          </w:tcPr>
          <w:p w14:paraId="2797CDAA" w14:textId="5850B524" w:rsidR="002A1424" w:rsidRPr="005B36FB" w:rsidRDefault="002A1424" w:rsidP="002A1424">
            <w:pPr>
              <w:jc w:val="center"/>
              <w:rPr>
                <w:rFonts w:ascii="Arial" w:hAnsi="Arial" w:cs="Arial"/>
                <w:sz w:val="22"/>
                <w:szCs w:val="22"/>
              </w:rPr>
            </w:pPr>
            <w:r>
              <w:rPr>
                <w:rFonts w:ascii="Arial" w:hAnsi="Arial" w:cs="Arial"/>
                <w:sz w:val="22"/>
                <w:szCs w:val="22"/>
              </w:rPr>
              <w:t>Final Exam</w:t>
            </w:r>
          </w:p>
        </w:tc>
        <w:tc>
          <w:tcPr>
            <w:tcW w:w="4539" w:type="dxa"/>
            <w:shd w:val="clear" w:color="auto" w:fill="auto"/>
          </w:tcPr>
          <w:p w14:paraId="4FF7836F" w14:textId="0AEC557A" w:rsidR="002A1424" w:rsidRPr="005B36FB" w:rsidRDefault="002A1424" w:rsidP="002A1424">
            <w:pPr>
              <w:rPr>
                <w:rFonts w:ascii="Arial" w:hAnsi="Arial" w:cs="Arial"/>
                <w:sz w:val="22"/>
                <w:szCs w:val="22"/>
              </w:rPr>
            </w:pPr>
          </w:p>
        </w:tc>
      </w:tr>
      <w:tr w:rsidR="002A1424" w:rsidRPr="005B36FB" w14:paraId="6851FD26" w14:textId="77777777" w:rsidTr="008B42C9">
        <w:tc>
          <w:tcPr>
            <w:tcW w:w="9736" w:type="dxa"/>
            <w:gridSpan w:val="3"/>
            <w:shd w:val="clear" w:color="auto" w:fill="auto"/>
          </w:tcPr>
          <w:p w14:paraId="34317493" w14:textId="77777777" w:rsidR="002A1424" w:rsidRPr="005B36FB" w:rsidRDefault="002A1424" w:rsidP="002A1424">
            <w:pPr>
              <w:rPr>
                <w:rFonts w:ascii="Arial" w:hAnsi="Arial" w:cs="Arial"/>
                <w:sz w:val="22"/>
                <w:szCs w:val="22"/>
              </w:rPr>
            </w:pPr>
            <w:r w:rsidRPr="005B36FB">
              <w:rPr>
                <w:rFonts w:ascii="Arial" w:hAnsi="Arial" w:cs="Arial"/>
                <w:sz w:val="22"/>
                <w:szCs w:val="22"/>
              </w:rPr>
              <w:t>Required Materials:</w:t>
            </w:r>
          </w:p>
        </w:tc>
      </w:tr>
      <w:tr w:rsidR="002A1424" w:rsidRPr="005B36FB" w14:paraId="164BAC77" w14:textId="77777777" w:rsidTr="008B42C9">
        <w:tc>
          <w:tcPr>
            <w:tcW w:w="9736" w:type="dxa"/>
            <w:gridSpan w:val="3"/>
            <w:shd w:val="clear" w:color="auto" w:fill="auto"/>
          </w:tcPr>
          <w:p w14:paraId="5A7CC1F0" w14:textId="77777777" w:rsidR="00DF0D67" w:rsidRDefault="00DF0D67" w:rsidP="00DF0D67">
            <w:pPr>
              <w:rPr>
                <w:rFonts w:ascii="Arial" w:hAnsi="Arial" w:cs="Arial"/>
                <w:sz w:val="22"/>
                <w:szCs w:val="22"/>
              </w:rPr>
            </w:pPr>
          </w:p>
          <w:p w14:paraId="49C7EFE9" w14:textId="64603922" w:rsidR="002A1424" w:rsidRPr="005B36FB" w:rsidRDefault="002A1424" w:rsidP="00DF0D67">
            <w:pPr>
              <w:rPr>
                <w:rFonts w:ascii="Arial" w:hAnsi="Arial" w:cs="Arial"/>
                <w:sz w:val="22"/>
                <w:szCs w:val="22"/>
              </w:rPr>
            </w:pPr>
            <w:r>
              <w:rPr>
                <w:rFonts w:ascii="Arial" w:hAnsi="Arial" w:cs="Arial"/>
                <w:sz w:val="22"/>
                <w:szCs w:val="22"/>
              </w:rPr>
              <w:t>There is no required textbook for this course. Short articles or relevant reading materials will be provided by the instructor. Bring a folder to keep these materials and other handouts and prepare for notetaking.</w:t>
            </w:r>
          </w:p>
        </w:tc>
      </w:tr>
      <w:tr w:rsidR="002A1424" w:rsidRPr="005B36FB" w14:paraId="348CDA9F" w14:textId="77777777" w:rsidTr="008B42C9">
        <w:tc>
          <w:tcPr>
            <w:tcW w:w="9736" w:type="dxa"/>
            <w:gridSpan w:val="3"/>
            <w:shd w:val="clear" w:color="auto" w:fill="auto"/>
          </w:tcPr>
          <w:p w14:paraId="70241D81" w14:textId="77777777" w:rsidR="002A1424" w:rsidRPr="005B36FB" w:rsidRDefault="002A1424" w:rsidP="002A1424">
            <w:pPr>
              <w:rPr>
                <w:rFonts w:ascii="Arial" w:hAnsi="Arial" w:cs="Arial"/>
                <w:sz w:val="22"/>
                <w:szCs w:val="22"/>
              </w:rPr>
            </w:pPr>
            <w:r w:rsidRPr="005B36FB">
              <w:rPr>
                <w:rFonts w:ascii="Arial" w:hAnsi="Arial" w:cs="Arial"/>
                <w:sz w:val="22"/>
                <w:szCs w:val="22"/>
              </w:rPr>
              <w:lastRenderedPageBreak/>
              <w:t>Course Policies (Attendance, etc.)</w:t>
            </w:r>
          </w:p>
        </w:tc>
      </w:tr>
      <w:tr w:rsidR="002A1424" w:rsidRPr="005B36FB" w14:paraId="03482758" w14:textId="77777777" w:rsidTr="008B42C9">
        <w:tc>
          <w:tcPr>
            <w:tcW w:w="9736" w:type="dxa"/>
            <w:gridSpan w:val="3"/>
            <w:shd w:val="clear" w:color="auto" w:fill="auto"/>
          </w:tcPr>
          <w:p w14:paraId="4B6C4E1F" w14:textId="77777777" w:rsidR="002A1424" w:rsidRDefault="002A1424" w:rsidP="002A1424">
            <w:pPr>
              <w:rPr>
                <w:rFonts w:ascii="Arial" w:hAnsi="Arial" w:cs="Arial"/>
                <w:sz w:val="22"/>
                <w:szCs w:val="22"/>
              </w:rPr>
            </w:pPr>
            <w:r>
              <w:rPr>
                <w:rFonts w:ascii="Arial" w:hAnsi="Arial" w:cs="Arial"/>
                <w:sz w:val="22"/>
                <w:szCs w:val="22"/>
              </w:rPr>
              <w:t>-</w:t>
            </w:r>
            <w:r w:rsidRPr="00A3656D">
              <w:rPr>
                <w:rFonts w:ascii="Arial" w:hAnsi="Arial" w:cs="Arial"/>
                <w:sz w:val="22"/>
                <w:szCs w:val="22"/>
              </w:rPr>
              <w:t xml:space="preserve">The success of this course depends on all of us working together. You are not </w:t>
            </w:r>
            <w:r>
              <w:rPr>
                <w:rFonts w:ascii="Arial" w:hAnsi="Arial" w:cs="Arial"/>
                <w:sz w:val="22"/>
                <w:szCs w:val="22"/>
              </w:rPr>
              <w:t xml:space="preserve">just </w:t>
            </w:r>
            <w:r w:rsidRPr="00A3656D">
              <w:rPr>
                <w:rFonts w:ascii="Arial" w:hAnsi="Arial" w:cs="Arial"/>
                <w:sz w:val="22"/>
                <w:szCs w:val="22"/>
              </w:rPr>
              <w:t xml:space="preserve">a passive bystander in this course. You </w:t>
            </w:r>
            <w:r>
              <w:rPr>
                <w:rFonts w:ascii="Arial" w:hAnsi="Arial" w:cs="Arial"/>
                <w:sz w:val="22"/>
                <w:szCs w:val="22"/>
              </w:rPr>
              <w:t>should enjoy your participation, which</w:t>
            </w:r>
            <w:r w:rsidRPr="00A3656D">
              <w:rPr>
                <w:rFonts w:ascii="Arial" w:hAnsi="Arial" w:cs="Arial"/>
                <w:sz w:val="22"/>
                <w:szCs w:val="22"/>
              </w:rPr>
              <w:t xml:space="preserve"> is the key to the success of our course! As a very basic step, you are expected to </w:t>
            </w:r>
            <w:r>
              <w:rPr>
                <w:rFonts w:ascii="Arial" w:hAnsi="Arial" w:cs="Arial"/>
                <w:sz w:val="22"/>
                <w:szCs w:val="22"/>
              </w:rPr>
              <w:t>finish reading materials or homework given by the instructor before class</w:t>
            </w:r>
            <w:r w:rsidRPr="00A3656D">
              <w:rPr>
                <w:rFonts w:ascii="Arial" w:hAnsi="Arial" w:cs="Arial"/>
                <w:sz w:val="22"/>
                <w:szCs w:val="22"/>
              </w:rPr>
              <w:t xml:space="preserve"> and be ready to join </w:t>
            </w:r>
            <w:r>
              <w:rPr>
                <w:rFonts w:ascii="Arial" w:hAnsi="Arial" w:cs="Arial"/>
                <w:sz w:val="22"/>
                <w:szCs w:val="22"/>
              </w:rPr>
              <w:t>our class!</w:t>
            </w:r>
          </w:p>
          <w:p w14:paraId="14FDDA80" w14:textId="77777777" w:rsidR="002A1424" w:rsidRDefault="002A1424" w:rsidP="002A1424">
            <w:pPr>
              <w:rPr>
                <w:rFonts w:ascii="Arial" w:hAnsi="Arial" w:cs="Arial"/>
                <w:sz w:val="22"/>
                <w:szCs w:val="22"/>
              </w:rPr>
            </w:pPr>
            <w:r>
              <w:rPr>
                <w:rFonts w:ascii="Arial" w:hAnsi="Arial" w:cs="Arial"/>
                <w:sz w:val="22"/>
                <w:szCs w:val="22"/>
              </w:rPr>
              <w:t xml:space="preserve">-Five unexcused absence will result in our recommendation for your withdrawal from the course. </w:t>
            </w:r>
          </w:p>
          <w:p w14:paraId="69B40ECE" w14:textId="77777777" w:rsidR="002A1424" w:rsidRDefault="002A1424" w:rsidP="002A1424">
            <w:pPr>
              <w:rPr>
                <w:rFonts w:ascii="Arial" w:hAnsi="Arial" w:cs="Arial"/>
                <w:sz w:val="22"/>
                <w:szCs w:val="22"/>
              </w:rPr>
            </w:pPr>
            <w:r>
              <w:rPr>
                <w:rFonts w:ascii="Arial" w:hAnsi="Arial" w:cs="Arial"/>
                <w:sz w:val="22"/>
                <w:szCs w:val="22"/>
              </w:rPr>
              <w:t>-Be on time. If you are more than 20 minutes late, it will be marked as absence.</w:t>
            </w:r>
          </w:p>
          <w:p w14:paraId="3BA8D86B" w14:textId="77777777" w:rsidR="002A1424" w:rsidRDefault="002A1424" w:rsidP="002A1424">
            <w:pPr>
              <w:rPr>
                <w:rFonts w:ascii="Arial" w:hAnsi="Arial" w:cs="Arial"/>
                <w:sz w:val="22"/>
                <w:szCs w:val="22"/>
              </w:rPr>
            </w:pPr>
            <w:r>
              <w:rPr>
                <w:rFonts w:ascii="Arial" w:hAnsi="Arial" w:cs="Arial"/>
                <w:sz w:val="22"/>
                <w:szCs w:val="22"/>
              </w:rPr>
              <w:t>-</w:t>
            </w:r>
            <w:r w:rsidRPr="00765131">
              <w:rPr>
                <w:rFonts w:ascii="Arial" w:hAnsi="Arial" w:cs="Arial"/>
                <w:sz w:val="22"/>
                <w:szCs w:val="22"/>
              </w:rPr>
              <w:t xml:space="preserve">You are also required to turn in </w:t>
            </w:r>
            <w:r>
              <w:rPr>
                <w:rFonts w:ascii="Arial" w:hAnsi="Arial" w:cs="Arial"/>
                <w:sz w:val="22"/>
                <w:szCs w:val="22"/>
              </w:rPr>
              <w:t>your homework on</w:t>
            </w:r>
            <w:r w:rsidRPr="00765131">
              <w:rPr>
                <w:rFonts w:ascii="Arial" w:hAnsi="Arial" w:cs="Arial"/>
                <w:sz w:val="22"/>
                <w:szCs w:val="22"/>
              </w:rPr>
              <w:t xml:space="preserve"> </w:t>
            </w:r>
            <w:r>
              <w:rPr>
                <w:rFonts w:ascii="Arial" w:hAnsi="Arial" w:cs="Arial"/>
                <w:sz w:val="22"/>
                <w:szCs w:val="22"/>
              </w:rPr>
              <w:t>time</w:t>
            </w:r>
            <w:r w:rsidRPr="00765131">
              <w:rPr>
                <w:rFonts w:ascii="Arial" w:hAnsi="Arial" w:cs="Arial"/>
                <w:sz w:val="22"/>
                <w:szCs w:val="22"/>
              </w:rPr>
              <w:t>.</w:t>
            </w:r>
            <w:r>
              <w:rPr>
                <w:rFonts w:ascii="Arial" w:hAnsi="Arial" w:cs="Arial"/>
                <w:sz w:val="22"/>
                <w:szCs w:val="22"/>
              </w:rPr>
              <w:t xml:space="preserve"> Late homework will not be accepted.</w:t>
            </w:r>
          </w:p>
          <w:p w14:paraId="578343B5" w14:textId="77777777" w:rsidR="002A1424" w:rsidRDefault="002A1424" w:rsidP="002A1424">
            <w:pPr>
              <w:rPr>
                <w:rFonts w:ascii="Arial" w:hAnsi="Arial" w:cs="Arial"/>
                <w:sz w:val="22"/>
                <w:szCs w:val="22"/>
              </w:rPr>
            </w:pPr>
            <w:r>
              <w:rPr>
                <w:rFonts w:ascii="Arial" w:hAnsi="Arial" w:cs="Arial"/>
                <w:sz w:val="22"/>
                <w:szCs w:val="22"/>
              </w:rPr>
              <w:t>-Plagiarism is a serious issue. The violation of the Academic Honesty Guideline of the Institution can lead to serious consequences such as failing the assignment or failing the course.</w:t>
            </w:r>
            <w:r w:rsidRPr="00E55EA1">
              <w:rPr>
                <w:rFonts w:ascii="Arial" w:hAnsi="Arial" w:cs="Arial"/>
                <w:sz w:val="22"/>
                <w:szCs w:val="22"/>
              </w:rPr>
              <w:t xml:space="preserve"> </w:t>
            </w:r>
            <w:r>
              <w:rPr>
                <w:rFonts w:ascii="Arial" w:hAnsi="Arial" w:cs="Arial"/>
                <w:sz w:val="22"/>
                <w:szCs w:val="22"/>
              </w:rPr>
              <w:t xml:space="preserve">  </w:t>
            </w:r>
          </w:p>
          <w:p w14:paraId="61C9517E" w14:textId="77777777" w:rsidR="002A1424" w:rsidRPr="005B36FB" w:rsidRDefault="002A1424" w:rsidP="002A1424">
            <w:pPr>
              <w:rPr>
                <w:rFonts w:ascii="Arial" w:hAnsi="Arial" w:cs="Arial"/>
                <w:sz w:val="22"/>
                <w:szCs w:val="22"/>
              </w:rPr>
            </w:pPr>
          </w:p>
        </w:tc>
      </w:tr>
      <w:tr w:rsidR="002A1424" w:rsidRPr="005B36FB" w14:paraId="3AEE5101" w14:textId="77777777" w:rsidTr="008B42C9">
        <w:tc>
          <w:tcPr>
            <w:tcW w:w="9736" w:type="dxa"/>
            <w:gridSpan w:val="3"/>
            <w:shd w:val="clear" w:color="auto" w:fill="auto"/>
          </w:tcPr>
          <w:p w14:paraId="021A02E9" w14:textId="77777777" w:rsidR="002A1424" w:rsidRPr="005B36FB" w:rsidRDefault="002A1424" w:rsidP="002A1424">
            <w:pPr>
              <w:ind w:left="1134" w:hanging="1134"/>
              <w:rPr>
                <w:rFonts w:ascii="Arial" w:hAnsi="Arial" w:cs="Arial"/>
                <w:bCs/>
                <w:sz w:val="22"/>
                <w:szCs w:val="22"/>
              </w:rPr>
            </w:pPr>
            <w:r w:rsidRPr="005B36FB">
              <w:rPr>
                <w:rFonts w:ascii="Arial" w:hAnsi="Arial" w:cs="Arial"/>
                <w:bCs/>
                <w:sz w:val="22"/>
                <w:szCs w:val="22"/>
              </w:rPr>
              <w:t>Class Preparation and Review</w:t>
            </w:r>
          </w:p>
        </w:tc>
      </w:tr>
      <w:tr w:rsidR="002A1424" w:rsidRPr="00961188" w14:paraId="1FB10256" w14:textId="77777777" w:rsidTr="008B42C9">
        <w:tc>
          <w:tcPr>
            <w:tcW w:w="9736" w:type="dxa"/>
            <w:gridSpan w:val="3"/>
            <w:shd w:val="clear" w:color="auto" w:fill="auto"/>
          </w:tcPr>
          <w:p w14:paraId="03789EE5" w14:textId="77777777" w:rsidR="002A1424" w:rsidRDefault="002A1424" w:rsidP="002A1424">
            <w:pPr>
              <w:rPr>
                <w:rFonts w:ascii="Arial" w:hAnsi="Arial" w:cs="Arial"/>
                <w:bCs/>
                <w:sz w:val="22"/>
                <w:szCs w:val="22"/>
              </w:rPr>
            </w:pPr>
            <w:r w:rsidRPr="001B5801">
              <w:rPr>
                <w:rFonts w:ascii="Arial" w:hAnsi="Arial" w:cs="Arial"/>
                <w:bCs/>
                <w:sz w:val="22"/>
                <w:szCs w:val="22"/>
              </w:rPr>
              <w:t>Students are expected to spend at least one hour reviewing and doing homework and one hour preparing for every hour of lesson time.</w:t>
            </w:r>
          </w:p>
          <w:p w14:paraId="457474C8" w14:textId="77777777" w:rsidR="002A1424" w:rsidRPr="00961188" w:rsidRDefault="002A1424" w:rsidP="002A1424">
            <w:pPr>
              <w:rPr>
                <w:rFonts w:ascii="Arial" w:hAnsi="Arial" w:cs="Arial"/>
                <w:bCs/>
                <w:sz w:val="22"/>
                <w:szCs w:val="22"/>
              </w:rPr>
            </w:pPr>
          </w:p>
        </w:tc>
      </w:tr>
      <w:tr w:rsidR="002A1424" w:rsidRPr="005B36FB" w14:paraId="50F83450" w14:textId="77777777" w:rsidTr="008B42C9">
        <w:tc>
          <w:tcPr>
            <w:tcW w:w="9736" w:type="dxa"/>
            <w:gridSpan w:val="3"/>
            <w:shd w:val="clear" w:color="auto" w:fill="auto"/>
          </w:tcPr>
          <w:p w14:paraId="64B36360" w14:textId="77777777" w:rsidR="002A1424" w:rsidRPr="00243B59" w:rsidRDefault="002A1424" w:rsidP="002A1424">
            <w:pPr>
              <w:rPr>
                <w:rFonts w:ascii="Arial" w:hAnsi="Arial" w:cs="Arial"/>
                <w:sz w:val="22"/>
                <w:szCs w:val="22"/>
                <w:highlight w:val="yellow"/>
              </w:rPr>
            </w:pPr>
            <w:r w:rsidRPr="00891317">
              <w:rPr>
                <w:rFonts w:ascii="Arial" w:hAnsi="Arial" w:cs="Arial"/>
                <w:sz w:val="22"/>
                <w:szCs w:val="22"/>
              </w:rPr>
              <w:t>Grades and Grading Standards</w:t>
            </w:r>
          </w:p>
        </w:tc>
      </w:tr>
      <w:tr w:rsidR="002A1424" w:rsidRPr="005B36FB" w14:paraId="2C4EC0C5" w14:textId="77777777" w:rsidTr="008B42C9">
        <w:tc>
          <w:tcPr>
            <w:tcW w:w="9736" w:type="dxa"/>
            <w:gridSpan w:val="3"/>
            <w:shd w:val="clear" w:color="auto" w:fill="auto"/>
          </w:tcPr>
          <w:p w14:paraId="5912A6C0" w14:textId="77777777" w:rsidR="002A1424" w:rsidRDefault="002A1424" w:rsidP="002A1424">
            <w:pPr>
              <w:rPr>
                <w:rFonts w:ascii="Arial" w:hAnsi="Arial" w:cs="Arial"/>
                <w:sz w:val="22"/>
                <w:szCs w:val="22"/>
              </w:rPr>
            </w:pPr>
          </w:p>
          <w:p w14:paraId="419F91AF" w14:textId="7DF91E77" w:rsidR="002A1424" w:rsidRDefault="002A1424" w:rsidP="002A1424">
            <w:pPr>
              <w:rPr>
                <w:rFonts w:ascii="Arial" w:hAnsi="Arial" w:cs="Arial"/>
                <w:sz w:val="22"/>
                <w:szCs w:val="22"/>
              </w:rPr>
            </w:pPr>
            <w:r>
              <w:rPr>
                <w:rFonts w:ascii="Arial" w:hAnsi="Arial" w:cs="Arial"/>
                <w:sz w:val="22"/>
                <w:szCs w:val="22"/>
              </w:rPr>
              <w:t>Participation and In-class Assignments=5%</w:t>
            </w:r>
          </w:p>
          <w:p w14:paraId="21A4B7CC" w14:textId="77F3CF21" w:rsidR="002A1424" w:rsidRDefault="002A1424" w:rsidP="002A1424">
            <w:pPr>
              <w:rPr>
                <w:rFonts w:ascii="Arial" w:hAnsi="Arial" w:cs="Arial"/>
                <w:sz w:val="22"/>
                <w:szCs w:val="22"/>
              </w:rPr>
            </w:pPr>
            <w:r>
              <w:rPr>
                <w:rFonts w:ascii="Arial" w:hAnsi="Arial" w:cs="Arial"/>
                <w:sz w:val="22"/>
                <w:szCs w:val="22"/>
              </w:rPr>
              <w:t>Homework=20%</w:t>
            </w:r>
          </w:p>
          <w:p w14:paraId="2D8128D4" w14:textId="37817F30" w:rsidR="002A1424" w:rsidRDefault="002A1424" w:rsidP="002A1424">
            <w:pPr>
              <w:rPr>
                <w:rFonts w:ascii="Arial" w:hAnsi="Arial" w:cs="Arial"/>
                <w:sz w:val="22"/>
                <w:szCs w:val="22"/>
              </w:rPr>
            </w:pPr>
            <w:r>
              <w:rPr>
                <w:rFonts w:ascii="Arial" w:hAnsi="Arial" w:cs="Arial"/>
                <w:sz w:val="22"/>
                <w:szCs w:val="22"/>
              </w:rPr>
              <w:t>Individual Paper (One-page First Draft=5%+Final Paper=15%)=20%</w:t>
            </w:r>
          </w:p>
          <w:p w14:paraId="7558DB26" w14:textId="3E891F43" w:rsidR="002A1424" w:rsidRDefault="002A1424" w:rsidP="002A1424">
            <w:pPr>
              <w:rPr>
                <w:rFonts w:ascii="Arial" w:hAnsi="Arial" w:cs="Arial"/>
                <w:sz w:val="22"/>
                <w:szCs w:val="22"/>
              </w:rPr>
            </w:pPr>
            <w:r>
              <w:rPr>
                <w:rFonts w:ascii="Arial" w:hAnsi="Arial" w:cs="Arial"/>
                <w:sz w:val="22"/>
                <w:szCs w:val="22"/>
              </w:rPr>
              <w:t>Group Presentation (10%)</w:t>
            </w:r>
          </w:p>
          <w:p w14:paraId="79B250AC" w14:textId="77777777" w:rsidR="002A1424" w:rsidRDefault="002A1424" w:rsidP="002A1424">
            <w:pPr>
              <w:rPr>
                <w:rFonts w:ascii="Arial" w:hAnsi="Arial" w:cs="Arial"/>
                <w:sz w:val="22"/>
                <w:szCs w:val="22"/>
              </w:rPr>
            </w:pPr>
            <w:r>
              <w:rPr>
                <w:rFonts w:ascii="Arial" w:hAnsi="Arial" w:cs="Arial"/>
                <w:sz w:val="22"/>
                <w:szCs w:val="22"/>
              </w:rPr>
              <w:t>Midterm Exam=20%</w:t>
            </w:r>
          </w:p>
          <w:p w14:paraId="48CDC65A" w14:textId="77777777" w:rsidR="002A1424" w:rsidRDefault="002A1424" w:rsidP="002A1424">
            <w:pPr>
              <w:rPr>
                <w:rFonts w:ascii="Arial" w:hAnsi="Arial" w:cs="Arial"/>
                <w:sz w:val="22"/>
                <w:szCs w:val="22"/>
              </w:rPr>
            </w:pPr>
            <w:r>
              <w:rPr>
                <w:rFonts w:ascii="Arial" w:hAnsi="Arial" w:cs="Arial"/>
                <w:sz w:val="22"/>
                <w:szCs w:val="22"/>
              </w:rPr>
              <w:t>Final Exam=25%</w:t>
            </w:r>
          </w:p>
          <w:p w14:paraId="193F4BE1" w14:textId="77777777" w:rsidR="002A1424" w:rsidRPr="005B36FB" w:rsidRDefault="002A1424" w:rsidP="002A1424">
            <w:pPr>
              <w:rPr>
                <w:rFonts w:ascii="Arial" w:hAnsi="Arial" w:cs="Arial"/>
                <w:sz w:val="22"/>
                <w:szCs w:val="22"/>
              </w:rPr>
            </w:pPr>
          </w:p>
        </w:tc>
      </w:tr>
      <w:tr w:rsidR="002A1424" w14:paraId="6E164E25" w14:textId="77777777" w:rsidTr="008B42C9">
        <w:tc>
          <w:tcPr>
            <w:tcW w:w="9736" w:type="dxa"/>
            <w:gridSpan w:val="3"/>
            <w:shd w:val="clear" w:color="auto" w:fill="auto"/>
          </w:tcPr>
          <w:p w14:paraId="64460AB9" w14:textId="77777777" w:rsidR="002A1424" w:rsidRDefault="002A1424" w:rsidP="002A1424">
            <w:pPr>
              <w:rPr>
                <w:rFonts w:ascii="Arial" w:hAnsi="Arial" w:cs="Arial"/>
                <w:sz w:val="22"/>
                <w:szCs w:val="22"/>
              </w:rPr>
            </w:pPr>
            <w:r w:rsidRPr="001B5801">
              <w:rPr>
                <w:rFonts w:ascii="Arial" w:hAnsi="Arial" w:cs="Arial"/>
                <w:sz w:val="22"/>
                <w:szCs w:val="22"/>
              </w:rPr>
              <w:t>Methods of Feedback:</w:t>
            </w:r>
          </w:p>
        </w:tc>
      </w:tr>
      <w:tr w:rsidR="002A1424" w14:paraId="520DB000" w14:textId="77777777" w:rsidTr="008B42C9">
        <w:tc>
          <w:tcPr>
            <w:tcW w:w="9736" w:type="dxa"/>
            <w:gridSpan w:val="3"/>
            <w:shd w:val="clear" w:color="auto" w:fill="auto"/>
          </w:tcPr>
          <w:p w14:paraId="68C0D3B4" w14:textId="77777777" w:rsidR="002A1424" w:rsidRDefault="002A1424" w:rsidP="002A1424">
            <w:pPr>
              <w:jc w:val="left"/>
              <w:rPr>
                <w:rFonts w:ascii="Arial" w:eastAsia="Times New Roman" w:hAnsi="Arial" w:cs="Arial"/>
                <w:sz w:val="24"/>
              </w:rPr>
            </w:pPr>
          </w:p>
          <w:p w14:paraId="4886A0BE" w14:textId="77777777" w:rsidR="002A1424" w:rsidRDefault="002A1424" w:rsidP="002A1424">
            <w:pPr>
              <w:jc w:val="left"/>
              <w:rPr>
                <w:rFonts w:ascii="Arial" w:hAnsi="Arial" w:cs="Arial"/>
                <w:sz w:val="22"/>
                <w:szCs w:val="22"/>
              </w:rPr>
            </w:pPr>
            <w:r w:rsidRPr="00C82F2D">
              <w:rPr>
                <w:rFonts w:ascii="Arial" w:eastAsia="Times New Roman" w:hAnsi="Arial" w:cs="Arial"/>
                <w:sz w:val="24"/>
              </w:rPr>
              <w:t>In principle, graded work will be returned within one week of submission with appropriate feedback</w:t>
            </w:r>
            <w:r>
              <w:rPr>
                <w:rFonts w:ascii="Arial" w:eastAsia="Times New Roman" w:hAnsi="Arial" w:cs="Arial"/>
                <w:sz w:val="24"/>
              </w:rPr>
              <w:t xml:space="preserve">, </w:t>
            </w:r>
            <w:r w:rsidRPr="008F32A7">
              <w:rPr>
                <w:rFonts w:ascii="Arial" w:eastAsia="Times New Roman" w:hAnsi="Arial" w:cs="Arial"/>
                <w:sz w:val="24"/>
              </w:rPr>
              <w:t>i.e., grade, comments, etc</w:t>
            </w:r>
            <w:r>
              <w:rPr>
                <w:rFonts w:ascii="Arial" w:hAnsi="Arial" w:cs="Arial"/>
                <w:sz w:val="22"/>
                <w:szCs w:val="22"/>
              </w:rPr>
              <w:t>.</w:t>
            </w:r>
          </w:p>
          <w:p w14:paraId="6FD178A1" w14:textId="77777777" w:rsidR="002A1424" w:rsidRDefault="002A1424" w:rsidP="002A1424">
            <w:pPr>
              <w:jc w:val="left"/>
              <w:rPr>
                <w:rFonts w:ascii="Arial" w:hAnsi="Arial" w:cs="Arial"/>
                <w:sz w:val="22"/>
                <w:szCs w:val="22"/>
              </w:rPr>
            </w:pPr>
          </w:p>
        </w:tc>
      </w:tr>
      <w:tr w:rsidR="002A1424" w14:paraId="2D1F2167" w14:textId="77777777" w:rsidTr="008B42C9">
        <w:tc>
          <w:tcPr>
            <w:tcW w:w="9736" w:type="dxa"/>
            <w:gridSpan w:val="3"/>
            <w:shd w:val="clear" w:color="auto" w:fill="auto"/>
          </w:tcPr>
          <w:p w14:paraId="7225BF0C" w14:textId="77777777" w:rsidR="002A1424" w:rsidRDefault="002A1424" w:rsidP="002A1424">
            <w:pPr>
              <w:rPr>
                <w:rFonts w:ascii="Arial" w:hAnsi="Arial" w:cs="Arial"/>
                <w:sz w:val="22"/>
                <w:szCs w:val="22"/>
              </w:rPr>
            </w:pPr>
            <w:r w:rsidRPr="001B5801">
              <w:rPr>
                <w:rFonts w:ascii="Arial" w:hAnsi="Arial" w:cs="Arial"/>
                <w:sz w:val="22"/>
                <w:szCs w:val="22"/>
              </w:rPr>
              <w:t>Diploma Policy Objectives:</w:t>
            </w:r>
          </w:p>
        </w:tc>
      </w:tr>
      <w:tr w:rsidR="002A1424" w14:paraId="7CE25FB0" w14:textId="77777777" w:rsidTr="008B42C9">
        <w:tc>
          <w:tcPr>
            <w:tcW w:w="9736" w:type="dxa"/>
            <w:gridSpan w:val="3"/>
            <w:shd w:val="clear" w:color="auto" w:fill="auto"/>
          </w:tcPr>
          <w:p w14:paraId="1E513194" w14:textId="77777777" w:rsidR="002A1424" w:rsidRDefault="002A1424" w:rsidP="002A1424">
            <w:pPr>
              <w:jc w:val="left"/>
              <w:rPr>
                <w:rFonts w:ascii="Arial" w:hAnsi="Arial" w:cs="Arial"/>
                <w:sz w:val="22"/>
                <w:szCs w:val="22"/>
              </w:rPr>
            </w:pPr>
          </w:p>
          <w:p w14:paraId="2BE7C758" w14:textId="77777777" w:rsidR="002A1424" w:rsidRDefault="002A1424" w:rsidP="002A1424">
            <w:pPr>
              <w:jc w:val="left"/>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75D746DE" w14:textId="77777777" w:rsidR="002A1424" w:rsidRDefault="002A1424" w:rsidP="002A1424">
            <w:pPr>
              <w:jc w:val="left"/>
              <w:rPr>
                <w:rFonts w:ascii="Arial" w:hAnsi="Arial" w:cs="Arial"/>
                <w:sz w:val="22"/>
                <w:szCs w:val="22"/>
              </w:rPr>
            </w:pPr>
            <w:r w:rsidRPr="004157A0">
              <w:rPr>
                <w:rFonts w:ascii="Arial" w:hAnsi="Arial" w:cs="Arial"/>
                <w:sz w:val="22"/>
                <w:szCs w:val="22"/>
              </w:rPr>
              <w:t>1. Advanced thinking skills (comparison, analysis, synthesis, and evaluation)</w:t>
            </w:r>
            <w:r>
              <w:rPr>
                <w:rFonts w:ascii="Arial" w:hAnsi="Arial" w:cs="Arial"/>
                <w:sz w:val="22"/>
                <w:szCs w:val="22"/>
              </w:rPr>
              <w:t xml:space="preserve"> </w:t>
            </w:r>
            <w:r w:rsidRPr="004157A0">
              <w:rPr>
                <w:rFonts w:ascii="Arial" w:hAnsi="Arial" w:cs="Arial"/>
                <w:sz w:val="22"/>
                <w:szCs w:val="22"/>
              </w:rPr>
              <w:t xml:space="preserve">based on critical </w:t>
            </w:r>
            <w:r>
              <w:rPr>
                <w:rFonts w:ascii="Arial" w:hAnsi="Arial" w:cs="Arial"/>
                <w:sz w:val="22"/>
                <w:szCs w:val="22"/>
              </w:rPr>
              <w:t xml:space="preserve">  </w:t>
            </w:r>
          </w:p>
          <w:p w14:paraId="5EC6B2ED" w14:textId="77777777" w:rsidR="002A1424" w:rsidRPr="004157A0" w:rsidRDefault="002A1424" w:rsidP="002A1424">
            <w:pPr>
              <w:jc w:val="left"/>
              <w:rPr>
                <w:rFonts w:ascii="Arial" w:hAnsi="Arial" w:cs="Arial"/>
                <w:sz w:val="22"/>
                <w:szCs w:val="22"/>
              </w:rPr>
            </w:pPr>
            <w:r>
              <w:rPr>
                <w:rFonts w:ascii="Arial" w:hAnsi="Arial" w:cs="Arial"/>
                <w:sz w:val="22"/>
                <w:szCs w:val="22"/>
              </w:rPr>
              <w:t xml:space="preserve">  </w:t>
            </w:r>
            <w:r w:rsidRPr="004157A0">
              <w:rPr>
                <w:rFonts w:ascii="Arial" w:hAnsi="Arial" w:cs="Arial"/>
                <w:sz w:val="22"/>
                <w:szCs w:val="22"/>
              </w:rPr>
              <w:t>thinking (critical and analytic thought)</w:t>
            </w:r>
            <w:r>
              <w:rPr>
                <w:rFonts w:ascii="Arial" w:hAnsi="Arial" w:cs="Arial"/>
                <w:sz w:val="22"/>
                <w:szCs w:val="22"/>
              </w:rPr>
              <w:t xml:space="preserve"> </w:t>
            </w:r>
          </w:p>
          <w:p w14:paraId="07CB06BE" w14:textId="77777777" w:rsidR="002A1424" w:rsidRDefault="002A1424" w:rsidP="002A1424">
            <w:pPr>
              <w:jc w:val="left"/>
              <w:rPr>
                <w:rFonts w:ascii="Arial" w:hAnsi="Arial" w:cs="Arial"/>
                <w:sz w:val="22"/>
                <w:szCs w:val="22"/>
              </w:rPr>
            </w:pPr>
            <w:r w:rsidRPr="004157A0">
              <w:rPr>
                <w:rFonts w:ascii="Arial" w:hAnsi="Arial" w:cs="Arial"/>
                <w:sz w:val="22"/>
                <w:szCs w:val="22"/>
              </w:rPr>
              <w:t>2. The ability to understand and accept</w:t>
            </w:r>
            <w:r>
              <w:rPr>
                <w:rFonts w:ascii="Arial" w:hAnsi="Arial" w:cs="Arial"/>
                <w:sz w:val="22"/>
                <w:szCs w:val="22"/>
              </w:rPr>
              <w:t xml:space="preserve"> </w:t>
            </w:r>
            <w:r w:rsidRPr="004157A0">
              <w:rPr>
                <w:rFonts w:ascii="Arial" w:hAnsi="Arial" w:cs="Arial"/>
                <w:sz w:val="22"/>
                <w:szCs w:val="22"/>
              </w:rPr>
              <w:t>different cultures developed through</w:t>
            </w:r>
            <w:r>
              <w:rPr>
                <w:rFonts w:ascii="Arial" w:hAnsi="Arial" w:cs="Arial"/>
                <w:sz w:val="22"/>
                <w:szCs w:val="22"/>
              </w:rPr>
              <w:t xml:space="preserve"> </w:t>
            </w:r>
            <w:r w:rsidRPr="004157A0">
              <w:rPr>
                <w:rFonts w:ascii="Arial" w:hAnsi="Arial" w:cs="Arial"/>
                <w:sz w:val="22"/>
                <w:szCs w:val="22"/>
              </w:rPr>
              <w:t>acquisition of a broad</w:t>
            </w:r>
          </w:p>
          <w:p w14:paraId="12CE55EE" w14:textId="77777777" w:rsidR="002A1424" w:rsidRPr="004157A0" w:rsidRDefault="002A1424" w:rsidP="002A1424">
            <w:pPr>
              <w:jc w:val="left"/>
              <w:rPr>
                <w:rFonts w:ascii="Arial" w:hAnsi="Arial" w:cs="Arial"/>
                <w:sz w:val="22"/>
                <w:szCs w:val="22"/>
              </w:rPr>
            </w:pPr>
            <w:r>
              <w:rPr>
                <w:rFonts w:ascii="Arial" w:hAnsi="Arial" w:cs="Arial"/>
                <w:sz w:val="22"/>
                <w:szCs w:val="22"/>
              </w:rPr>
              <w:t xml:space="preserve"> </w:t>
            </w:r>
            <w:r w:rsidRPr="004157A0">
              <w:rPr>
                <w:rFonts w:ascii="Arial" w:hAnsi="Arial" w:cs="Arial"/>
                <w:sz w:val="22"/>
                <w:szCs w:val="22"/>
              </w:rPr>
              <w:t xml:space="preserve"> knowledge and comparison of the cultures of Japan and</w:t>
            </w:r>
            <w:r>
              <w:rPr>
                <w:rFonts w:ascii="Arial" w:hAnsi="Arial" w:cs="Arial"/>
                <w:sz w:val="22"/>
                <w:szCs w:val="22"/>
              </w:rPr>
              <w:t xml:space="preserve"> </w:t>
            </w:r>
            <w:r w:rsidRPr="004157A0">
              <w:rPr>
                <w:rFonts w:ascii="Arial" w:hAnsi="Arial" w:cs="Arial"/>
                <w:sz w:val="22"/>
                <w:szCs w:val="22"/>
              </w:rPr>
              <w:t>other nations</w:t>
            </w:r>
          </w:p>
          <w:p w14:paraId="10C35A10" w14:textId="77777777" w:rsidR="002A1424" w:rsidRPr="004157A0" w:rsidRDefault="002A1424" w:rsidP="002A1424">
            <w:pPr>
              <w:jc w:val="left"/>
              <w:rPr>
                <w:rFonts w:ascii="Arial" w:hAnsi="Arial" w:cs="Arial"/>
                <w:sz w:val="22"/>
                <w:szCs w:val="22"/>
              </w:rPr>
            </w:pPr>
            <w:r w:rsidRPr="004157A0">
              <w:rPr>
                <w:rFonts w:ascii="Arial" w:hAnsi="Arial" w:cs="Arial"/>
                <w:sz w:val="22"/>
                <w:szCs w:val="22"/>
              </w:rPr>
              <w:t>3. The ability to identify and solve problems</w:t>
            </w:r>
          </w:p>
          <w:p w14:paraId="3939E3BB" w14:textId="7F29064D" w:rsidR="002A1424" w:rsidRDefault="002A1424" w:rsidP="00DF0D67">
            <w:pPr>
              <w:jc w:val="left"/>
              <w:rPr>
                <w:rFonts w:ascii="Arial" w:hAnsi="Arial" w:cs="Arial"/>
                <w:sz w:val="22"/>
                <w:szCs w:val="22"/>
              </w:rPr>
            </w:pPr>
            <w:r w:rsidRPr="004157A0">
              <w:rPr>
                <w:rFonts w:ascii="Arial" w:hAnsi="Arial" w:cs="Arial"/>
                <w:sz w:val="22"/>
                <w:szCs w:val="22"/>
              </w:rPr>
              <w:t>4. Advanced communicative proficiency in both Japanese and English</w:t>
            </w:r>
          </w:p>
        </w:tc>
      </w:tr>
      <w:tr w:rsidR="002A1424" w:rsidRPr="005B36FB" w14:paraId="5C101566" w14:textId="77777777" w:rsidTr="008B42C9">
        <w:tc>
          <w:tcPr>
            <w:tcW w:w="9736" w:type="dxa"/>
            <w:gridSpan w:val="3"/>
            <w:shd w:val="clear" w:color="auto" w:fill="auto"/>
          </w:tcPr>
          <w:p w14:paraId="137DCC37" w14:textId="77777777" w:rsidR="002A1424" w:rsidRPr="005B36FB" w:rsidRDefault="002A1424" w:rsidP="002A1424">
            <w:pPr>
              <w:rPr>
                <w:rFonts w:ascii="Arial" w:hAnsi="Arial" w:cs="Arial"/>
                <w:sz w:val="22"/>
                <w:szCs w:val="22"/>
              </w:rPr>
            </w:pPr>
            <w:r w:rsidRPr="005B36FB">
              <w:rPr>
                <w:rFonts w:ascii="Arial" w:hAnsi="Arial" w:cs="Arial"/>
                <w:sz w:val="22"/>
                <w:szCs w:val="22"/>
              </w:rPr>
              <w:lastRenderedPageBreak/>
              <w:t>Notes:</w:t>
            </w:r>
          </w:p>
        </w:tc>
      </w:tr>
      <w:tr w:rsidR="002A1424" w:rsidRPr="005B36FB" w14:paraId="7153246C" w14:textId="77777777" w:rsidTr="008B42C9">
        <w:tc>
          <w:tcPr>
            <w:tcW w:w="9736" w:type="dxa"/>
            <w:gridSpan w:val="3"/>
            <w:shd w:val="clear" w:color="auto" w:fill="auto"/>
          </w:tcPr>
          <w:p w14:paraId="7011C577" w14:textId="77777777" w:rsidR="002A1424" w:rsidRDefault="002A1424" w:rsidP="002A1424">
            <w:pPr>
              <w:rPr>
                <w:rFonts w:ascii="Arial" w:hAnsi="Arial" w:cs="Arial"/>
                <w:sz w:val="22"/>
                <w:szCs w:val="22"/>
              </w:rPr>
            </w:pPr>
            <w:r>
              <w:rPr>
                <w:rFonts w:ascii="Arial" w:hAnsi="Arial" w:cs="Arial"/>
                <w:sz w:val="22"/>
                <w:szCs w:val="22"/>
              </w:rPr>
              <w:t xml:space="preserve">I retain the right to modify the syllabus as necessary as the semester unfolds. </w:t>
            </w:r>
          </w:p>
          <w:p w14:paraId="74D15725" w14:textId="77777777" w:rsidR="002A1424" w:rsidRDefault="002A1424" w:rsidP="002A1424">
            <w:pPr>
              <w:rPr>
                <w:rFonts w:ascii="Arial" w:hAnsi="Arial" w:cs="Arial"/>
                <w:sz w:val="22"/>
                <w:szCs w:val="22"/>
              </w:rPr>
            </w:pPr>
          </w:p>
          <w:p w14:paraId="1E091C75" w14:textId="77777777" w:rsidR="002A1424" w:rsidRDefault="002A1424" w:rsidP="002A1424">
            <w:pPr>
              <w:rPr>
                <w:rFonts w:ascii="Arial" w:hAnsi="Arial" w:cs="Arial"/>
                <w:sz w:val="22"/>
                <w:szCs w:val="22"/>
              </w:rPr>
            </w:pPr>
          </w:p>
          <w:p w14:paraId="5E956B46" w14:textId="77777777" w:rsidR="002A1424" w:rsidRDefault="002A1424" w:rsidP="002A1424">
            <w:pPr>
              <w:rPr>
                <w:rFonts w:ascii="Arial" w:hAnsi="Arial" w:cs="Arial"/>
                <w:sz w:val="22"/>
                <w:szCs w:val="22"/>
              </w:rPr>
            </w:pPr>
          </w:p>
          <w:p w14:paraId="2541542B" w14:textId="77777777" w:rsidR="002A1424" w:rsidRDefault="002A1424" w:rsidP="002A1424">
            <w:pPr>
              <w:rPr>
                <w:rFonts w:ascii="Arial" w:hAnsi="Arial" w:cs="Arial"/>
                <w:sz w:val="22"/>
                <w:szCs w:val="22"/>
              </w:rPr>
            </w:pPr>
          </w:p>
          <w:p w14:paraId="5646B323" w14:textId="77777777" w:rsidR="002A1424" w:rsidRPr="005B36FB" w:rsidRDefault="002A1424" w:rsidP="002A1424">
            <w:pPr>
              <w:rPr>
                <w:rFonts w:ascii="Arial" w:hAnsi="Arial" w:cs="Arial"/>
                <w:sz w:val="22"/>
                <w:szCs w:val="22"/>
              </w:rPr>
            </w:pPr>
          </w:p>
        </w:tc>
      </w:tr>
    </w:tbl>
    <w:p w14:paraId="02C9DE0E" w14:textId="77777777" w:rsidR="00EF4620" w:rsidRDefault="00EF4620" w:rsidP="009B08F6">
      <w:pPr>
        <w:rPr>
          <w:rFonts w:ascii="Arial" w:hAnsi="Arial" w:cs="Arial"/>
          <w:sz w:val="24"/>
        </w:rPr>
        <w:sectPr w:rsidR="00EF4620" w:rsidSect="00D60C5E">
          <w:pgSz w:w="11906" w:h="16838" w:code="9"/>
          <w:pgMar w:top="1440" w:right="1080" w:bottom="1440" w:left="1080" w:header="851" w:footer="992" w:gutter="0"/>
          <w:cols w:space="425"/>
          <w:docGrid w:type="lines" w:linePitch="360"/>
        </w:sectPr>
      </w:pPr>
    </w:p>
    <w:tbl>
      <w:tblPr>
        <w:tblStyle w:val="TableGrid"/>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EF4620" w:rsidRPr="00E52B7A" w14:paraId="53C26ED2" w14:textId="77777777" w:rsidTr="001919BF">
        <w:trPr>
          <w:trHeight w:val="1832"/>
        </w:trPr>
        <w:tc>
          <w:tcPr>
            <w:tcW w:w="4361" w:type="dxa"/>
            <w:gridSpan w:val="2"/>
            <w:shd w:val="clear" w:color="auto" w:fill="auto"/>
            <w:vAlign w:val="center"/>
          </w:tcPr>
          <w:p w14:paraId="1558630E" w14:textId="77777777" w:rsidR="00EF4620" w:rsidRPr="00E52B7A" w:rsidRDefault="00EF4620" w:rsidP="00EF4620">
            <w:pPr>
              <w:jc w:val="center"/>
            </w:pPr>
            <w:r w:rsidRPr="00E52B7A">
              <w:rPr>
                <w:noProof/>
              </w:rPr>
              <w:lastRenderedPageBreak/>
              <w:drawing>
                <wp:inline distT="0" distB="0" distL="0" distR="0" wp14:anchorId="5FEBA9E8" wp14:editId="6EE210FB">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997" t="2366" r="3509" b="3957"/>
                          <a:stretch/>
                        </pic:blipFill>
                        <pic:spPr bwMode="auto">
                          <a:xfrm>
                            <a:off x="0" y="0"/>
                            <a:ext cx="1466655" cy="117511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126" w:type="dxa"/>
            <w:vAlign w:val="center"/>
          </w:tcPr>
          <w:p w14:paraId="7ADCCAC1" w14:textId="77777777" w:rsidR="00EF4620" w:rsidRPr="00E52B7A" w:rsidRDefault="00EF4620" w:rsidP="001919BF">
            <w:pPr>
              <w:jc w:val="center"/>
            </w:pPr>
            <w:r w:rsidRPr="00E52B7A">
              <w:t>Advanced</w:t>
            </w:r>
            <w:r w:rsidRPr="00E52B7A">
              <w:rPr>
                <w:noProof/>
              </w:rPr>
              <w:drawing>
                <wp:inline distT="0" distB="0" distL="0" distR="0" wp14:anchorId="71B25601" wp14:editId="619A690F">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9">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126" w:type="dxa"/>
            <w:vAlign w:val="center"/>
          </w:tcPr>
          <w:p w14:paraId="035B4793" w14:textId="77777777" w:rsidR="00EF4620" w:rsidRPr="00E52B7A" w:rsidRDefault="00EF4620" w:rsidP="001919BF">
            <w:pPr>
              <w:jc w:val="center"/>
            </w:pPr>
            <w:r w:rsidRPr="00E52B7A">
              <w:t>Proficient</w:t>
            </w:r>
            <w:r w:rsidRPr="00E52B7A">
              <w:rPr>
                <w:noProof/>
              </w:rPr>
              <w:drawing>
                <wp:inline distT="0" distB="0" distL="0" distR="0" wp14:anchorId="7BBD58A9" wp14:editId="29FF4109">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9">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985" w:type="dxa"/>
            <w:vAlign w:val="center"/>
          </w:tcPr>
          <w:p w14:paraId="5FD596CF" w14:textId="77777777" w:rsidR="00EF4620" w:rsidRPr="00E52B7A" w:rsidRDefault="00EF4620" w:rsidP="001919BF">
            <w:pPr>
              <w:jc w:val="center"/>
            </w:pPr>
            <w:r w:rsidRPr="00E52B7A">
              <w:t>Developing</w:t>
            </w:r>
            <w:r w:rsidRPr="00E52B7A">
              <w:rPr>
                <w:noProof/>
              </w:rPr>
              <w:drawing>
                <wp:inline distT="0" distB="0" distL="0" distR="0" wp14:anchorId="406EB0A4" wp14:editId="717B4A28">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9">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996" w:type="dxa"/>
            <w:vAlign w:val="center"/>
          </w:tcPr>
          <w:p w14:paraId="20077D2F" w14:textId="77777777" w:rsidR="00EF4620" w:rsidRPr="00E52B7A" w:rsidRDefault="00EF4620" w:rsidP="001919BF">
            <w:pPr>
              <w:jc w:val="center"/>
            </w:pPr>
            <w:r w:rsidRPr="00E52B7A">
              <w:t>Emerging</w:t>
            </w:r>
            <w:r w:rsidRPr="00E52B7A">
              <w:rPr>
                <w:noProof/>
              </w:rPr>
              <w:drawing>
                <wp:inline distT="0" distB="0" distL="0" distR="0" wp14:anchorId="21D8E4C8" wp14:editId="18CD9710">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9">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845" w:type="dxa"/>
            <w:vAlign w:val="center"/>
          </w:tcPr>
          <w:p w14:paraId="5A5A42D3" w14:textId="77777777" w:rsidR="00EF4620" w:rsidRPr="00E52B7A" w:rsidRDefault="00EF4620" w:rsidP="001919BF">
            <w:pPr>
              <w:jc w:val="center"/>
            </w:pPr>
            <w:r w:rsidRPr="00E52B7A">
              <w:t>No Attempt</w:t>
            </w:r>
            <w:r w:rsidRPr="00E52B7A">
              <w:rPr>
                <w:noProof/>
              </w:rPr>
              <w:drawing>
                <wp:inline distT="0" distB="0" distL="0" distR="0" wp14:anchorId="22290274" wp14:editId="1A4FD41D">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9">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r w:rsidR="00EF4620" w:rsidRPr="00E52B7A" w14:paraId="4B492BCF" w14:textId="77777777" w:rsidTr="001919BF">
        <w:trPr>
          <w:trHeight w:val="319"/>
        </w:trPr>
        <w:tc>
          <w:tcPr>
            <w:tcW w:w="1951" w:type="dxa"/>
            <w:vMerge w:val="restart"/>
            <w:shd w:val="clear" w:color="auto" w:fill="auto"/>
            <w:vAlign w:val="center"/>
          </w:tcPr>
          <w:p w14:paraId="652243C8" w14:textId="77777777" w:rsidR="00EF4620" w:rsidRPr="00E52B7A" w:rsidRDefault="00EF4620" w:rsidP="001919BF">
            <w:pPr>
              <w:jc w:val="right"/>
            </w:pPr>
            <w:r w:rsidRPr="00E52B7A">
              <w:t>Critical Thinking</w:t>
            </w:r>
          </w:p>
        </w:tc>
        <w:tc>
          <w:tcPr>
            <w:tcW w:w="2410" w:type="dxa"/>
            <w:shd w:val="clear" w:color="auto" w:fill="auto"/>
            <w:vAlign w:val="center"/>
          </w:tcPr>
          <w:p w14:paraId="6E8F3329" w14:textId="77777777" w:rsidR="00EF4620" w:rsidRPr="00E52B7A" w:rsidRDefault="00EF4620" w:rsidP="001919BF">
            <w:pPr>
              <w:jc w:val="center"/>
              <w:rPr>
                <w:sz w:val="22"/>
              </w:rPr>
            </w:pPr>
            <w:r w:rsidRPr="00E52B7A">
              <w:rPr>
                <w:sz w:val="22"/>
              </w:rPr>
              <w:t>Ability to Identify &amp; Solve Problems</w:t>
            </w:r>
          </w:p>
        </w:tc>
        <w:tc>
          <w:tcPr>
            <w:tcW w:w="2126" w:type="dxa"/>
            <w:vMerge w:val="restart"/>
            <w:shd w:val="clear" w:color="auto" w:fill="auto"/>
            <w:vAlign w:val="center"/>
          </w:tcPr>
          <w:p w14:paraId="06AA8E21" w14:textId="77777777" w:rsidR="00EF4620" w:rsidRPr="00E52B7A" w:rsidRDefault="00EF4620" w:rsidP="001919BF">
            <w:pPr>
              <w:jc w:val="center"/>
              <w:rPr>
                <w:sz w:val="16"/>
                <w:szCs w:val="20"/>
              </w:rPr>
            </w:pPr>
            <w:r w:rsidRPr="00E52B7A">
              <w:rPr>
                <w:sz w:val="16"/>
                <w:szCs w:val="20"/>
              </w:rPr>
              <w:t>Insightful comments in class discussions</w:t>
            </w:r>
          </w:p>
          <w:p w14:paraId="581B408F" w14:textId="77777777" w:rsidR="00EF4620" w:rsidRPr="00E52B7A" w:rsidRDefault="00EF4620" w:rsidP="001919BF">
            <w:pPr>
              <w:jc w:val="center"/>
              <w:rPr>
                <w:sz w:val="16"/>
                <w:szCs w:val="20"/>
              </w:rPr>
            </w:pPr>
            <w:r w:rsidRPr="00E52B7A">
              <w:rPr>
                <w:sz w:val="16"/>
                <w:szCs w:val="20"/>
              </w:rPr>
              <w:t>Student shows proven ability to analyze data, gather and assess resources, and disseminate opinions in a scholarly manner.</w:t>
            </w:r>
          </w:p>
        </w:tc>
        <w:tc>
          <w:tcPr>
            <w:tcW w:w="2126" w:type="dxa"/>
            <w:vMerge w:val="restart"/>
            <w:shd w:val="clear" w:color="auto" w:fill="auto"/>
            <w:vAlign w:val="center"/>
          </w:tcPr>
          <w:p w14:paraId="28888D1C" w14:textId="77777777" w:rsidR="00EF4620" w:rsidRPr="00E52B7A" w:rsidRDefault="00EF4620" w:rsidP="001919BF">
            <w:pPr>
              <w:jc w:val="center"/>
              <w:rPr>
                <w:sz w:val="16"/>
                <w:szCs w:val="20"/>
              </w:rPr>
            </w:pPr>
            <w:r w:rsidRPr="00E52B7A">
              <w:rPr>
                <w:rFonts w:hint="eastAsia"/>
                <w:sz w:val="16"/>
                <w:szCs w:val="20"/>
              </w:rPr>
              <w:t>Able to contribute to</w:t>
            </w:r>
            <w:r w:rsidRPr="00E52B7A">
              <w:rPr>
                <w:sz w:val="16"/>
                <w:szCs w:val="20"/>
              </w:rPr>
              <w:t xml:space="preserve"> class discussions</w:t>
            </w:r>
            <w:r w:rsidRPr="00E52B7A">
              <w:rPr>
                <w:rFonts w:hint="eastAsia"/>
                <w:sz w:val="16"/>
                <w:szCs w:val="20"/>
              </w:rPr>
              <w:t xml:space="preserve">, and to perform a basic </w:t>
            </w:r>
            <w:r w:rsidRPr="00E52B7A">
              <w:rPr>
                <w:sz w:val="16"/>
                <w:szCs w:val="20"/>
              </w:rPr>
              <w:t>analy</w:t>
            </w:r>
            <w:r w:rsidRPr="00E52B7A">
              <w:rPr>
                <w:rFonts w:hint="eastAsia"/>
                <w:sz w:val="16"/>
                <w:szCs w:val="20"/>
              </w:rPr>
              <w:t>sis of</w:t>
            </w:r>
            <w:r w:rsidRPr="00E52B7A">
              <w:rPr>
                <w:sz w:val="16"/>
                <w:szCs w:val="20"/>
              </w:rPr>
              <w:t xml:space="preserve"> data, gather and assess resources, and </w:t>
            </w:r>
            <w:r w:rsidRPr="00E52B7A">
              <w:rPr>
                <w:rFonts w:hint="eastAsia"/>
                <w:sz w:val="16"/>
                <w:szCs w:val="20"/>
              </w:rPr>
              <w:t>express</w:t>
            </w:r>
            <w:r w:rsidRPr="00E52B7A">
              <w:rPr>
                <w:sz w:val="16"/>
                <w:szCs w:val="20"/>
              </w:rPr>
              <w:t xml:space="preserve"> opinions in </w:t>
            </w:r>
            <w:r w:rsidRPr="00E52B7A">
              <w:rPr>
                <w:rFonts w:hint="eastAsia"/>
                <w:sz w:val="16"/>
                <w:szCs w:val="20"/>
              </w:rPr>
              <w:t xml:space="preserve">an adequate </w:t>
            </w:r>
            <w:r w:rsidRPr="00E52B7A">
              <w:rPr>
                <w:sz w:val="16"/>
                <w:szCs w:val="20"/>
              </w:rPr>
              <w:t>manner.</w:t>
            </w:r>
          </w:p>
        </w:tc>
        <w:tc>
          <w:tcPr>
            <w:tcW w:w="1985" w:type="dxa"/>
            <w:vMerge w:val="restart"/>
            <w:shd w:val="clear" w:color="auto" w:fill="auto"/>
            <w:vAlign w:val="center"/>
          </w:tcPr>
          <w:p w14:paraId="199A38E0" w14:textId="77777777" w:rsidR="00EF4620" w:rsidRPr="00E52B7A" w:rsidRDefault="00EF4620" w:rsidP="001919BF">
            <w:pPr>
              <w:jc w:val="center"/>
              <w:rPr>
                <w:sz w:val="16"/>
                <w:szCs w:val="20"/>
              </w:rPr>
            </w:pPr>
            <w:r w:rsidRPr="00E52B7A">
              <w:rPr>
                <w:rFonts w:hint="eastAsia"/>
                <w:sz w:val="16"/>
                <w:szCs w:val="20"/>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14:paraId="4C84AAB6" w14:textId="77777777" w:rsidR="00EF4620" w:rsidRPr="00E52B7A" w:rsidRDefault="00EF4620" w:rsidP="001919BF">
            <w:pPr>
              <w:jc w:val="center"/>
              <w:rPr>
                <w:sz w:val="16"/>
                <w:szCs w:val="20"/>
              </w:rPr>
            </w:pPr>
            <w:r w:rsidRPr="00E52B7A">
              <w:rPr>
                <w:rFonts w:hint="eastAsia"/>
                <w:sz w:val="16"/>
                <w:szCs w:val="20"/>
              </w:rPr>
              <w:t>Student shows motivation but must learn the concepts and mechanisms that apply to critical thinking, such as information gathering, assessment and synthesis</w:t>
            </w:r>
          </w:p>
        </w:tc>
        <w:tc>
          <w:tcPr>
            <w:tcW w:w="1845" w:type="dxa"/>
            <w:vMerge w:val="restart"/>
            <w:vAlign w:val="center"/>
          </w:tcPr>
          <w:p w14:paraId="1895F0F2" w14:textId="77777777" w:rsidR="00EF4620" w:rsidRPr="00E52B7A" w:rsidRDefault="001B5801" w:rsidP="001919BF">
            <w:pPr>
              <w:jc w:val="center"/>
              <w:rPr>
                <w:sz w:val="16"/>
                <w:szCs w:val="20"/>
              </w:rPr>
            </w:pPr>
            <w:r w:rsidRPr="001B5801">
              <w:rPr>
                <w:sz w:val="16"/>
                <w:szCs w:val="20"/>
              </w:rPr>
              <w:t>Insufficient effort or evidence of achievement</w:t>
            </w:r>
          </w:p>
        </w:tc>
      </w:tr>
      <w:tr w:rsidR="00EF4620" w:rsidRPr="00E52B7A" w14:paraId="6B75E076" w14:textId="77777777" w:rsidTr="001919BF">
        <w:trPr>
          <w:trHeight w:val="227"/>
        </w:trPr>
        <w:tc>
          <w:tcPr>
            <w:tcW w:w="1951" w:type="dxa"/>
            <w:vMerge/>
            <w:shd w:val="clear" w:color="auto" w:fill="auto"/>
            <w:vAlign w:val="center"/>
          </w:tcPr>
          <w:p w14:paraId="5122915E" w14:textId="77777777" w:rsidR="00EF4620" w:rsidRPr="00E52B7A" w:rsidRDefault="00EF4620" w:rsidP="001919BF">
            <w:pPr>
              <w:jc w:val="right"/>
            </w:pPr>
          </w:p>
        </w:tc>
        <w:tc>
          <w:tcPr>
            <w:tcW w:w="2410" w:type="dxa"/>
            <w:shd w:val="clear" w:color="auto" w:fill="auto"/>
            <w:vAlign w:val="center"/>
          </w:tcPr>
          <w:p w14:paraId="362FB5F1" w14:textId="77777777" w:rsidR="00EF4620" w:rsidRPr="00E52B7A" w:rsidRDefault="00EF4620" w:rsidP="001919BF">
            <w:pPr>
              <w:jc w:val="center"/>
              <w:rPr>
                <w:sz w:val="22"/>
              </w:rPr>
            </w:pPr>
            <w:r w:rsidRPr="00E52B7A">
              <w:rPr>
                <w:sz w:val="22"/>
              </w:rPr>
              <w:t>Information Gathering</w:t>
            </w:r>
          </w:p>
        </w:tc>
        <w:tc>
          <w:tcPr>
            <w:tcW w:w="2126" w:type="dxa"/>
            <w:vMerge/>
            <w:shd w:val="clear" w:color="auto" w:fill="auto"/>
            <w:vAlign w:val="center"/>
          </w:tcPr>
          <w:p w14:paraId="5F639C84" w14:textId="77777777" w:rsidR="00EF4620" w:rsidRPr="00E52B7A" w:rsidRDefault="00EF4620" w:rsidP="001919BF">
            <w:pPr>
              <w:jc w:val="center"/>
              <w:rPr>
                <w:sz w:val="16"/>
                <w:szCs w:val="20"/>
              </w:rPr>
            </w:pPr>
          </w:p>
        </w:tc>
        <w:tc>
          <w:tcPr>
            <w:tcW w:w="2126" w:type="dxa"/>
            <w:vMerge/>
            <w:shd w:val="clear" w:color="auto" w:fill="auto"/>
            <w:vAlign w:val="center"/>
          </w:tcPr>
          <w:p w14:paraId="0B78561D" w14:textId="77777777" w:rsidR="00EF4620" w:rsidRPr="00E52B7A" w:rsidRDefault="00EF4620" w:rsidP="001919BF">
            <w:pPr>
              <w:jc w:val="center"/>
              <w:rPr>
                <w:sz w:val="16"/>
                <w:szCs w:val="20"/>
              </w:rPr>
            </w:pPr>
          </w:p>
        </w:tc>
        <w:tc>
          <w:tcPr>
            <w:tcW w:w="1985" w:type="dxa"/>
            <w:vMerge/>
            <w:shd w:val="clear" w:color="auto" w:fill="auto"/>
            <w:vAlign w:val="center"/>
          </w:tcPr>
          <w:p w14:paraId="228C4811" w14:textId="77777777" w:rsidR="00EF4620" w:rsidRPr="00E52B7A" w:rsidRDefault="00EF4620" w:rsidP="001919BF">
            <w:pPr>
              <w:jc w:val="center"/>
              <w:rPr>
                <w:sz w:val="16"/>
                <w:szCs w:val="20"/>
              </w:rPr>
            </w:pPr>
          </w:p>
        </w:tc>
        <w:tc>
          <w:tcPr>
            <w:tcW w:w="1996" w:type="dxa"/>
            <w:vMerge/>
            <w:shd w:val="clear" w:color="auto" w:fill="auto"/>
            <w:vAlign w:val="center"/>
          </w:tcPr>
          <w:p w14:paraId="7AB56A1F" w14:textId="77777777" w:rsidR="00EF4620" w:rsidRPr="00E52B7A" w:rsidRDefault="00EF4620" w:rsidP="001919BF">
            <w:pPr>
              <w:jc w:val="center"/>
              <w:rPr>
                <w:sz w:val="16"/>
                <w:szCs w:val="20"/>
              </w:rPr>
            </w:pPr>
          </w:p>
        </w:tc>
        <w:tc>
          <w:tcPr>
            <w:tcW w:w="1845" w:type="dxa"/>
            <w:vMerge/>
            <w:shd w:val="clear" w:color="auto" w:fill="BDD6EE" w:themeFill="accent1" w:themeFillTint="66"/>
            <w:vAlign w:val="center"/>
          </w:tcPr>
          <w:p w14:paraId="1CB51F13" w14:textId="77777777" w:rsidR="00EF4620" w:rsidRPr="00E52B7A" w:rsidRDefault="00EF4620" w:rsidP="001919BF">
            <w:pPr>
              <w:jc w:val="center"/>
              <w:rPr>
                <w:sz w:val="16"/>
                <w:szCs w:val="20"/>
              </w:rPr>
            </w:pPr>
          </w:p>
        </w:tc>
      </w:tr>
      <w:tr w:rsidR="00EF4620" w:rsidRPr="00E52B7A" w14:paraId="6ABE1283" w14:textId="77777777" w:rsidTr="001919BF">
        <w:trPr>
          <w:trHeight w:val="227"/>
        </w:trPr>
        <w:tc>
          <w:tcPr>
            <w:tcW w:w="1951" w:type="dxa"/>
            <w:vMerge/>
            <w:shd w:val="clear" w:color="auto" w:fill="auto"/>
            <w:vAlign w:val="center"/>
          </w:tcPr>
          <w:p w14:paraId="2430F06D" w14:textId="77777777" w:rsidR="00EF4620" w:rsidRPr="00E52B7A" w:rsidRDefault="00EF4620" w:rsidP="001919BF">
            <w:pPr>
              <w:jc w:val="right"/>
            </w:pPr>
          </w:p>
        </w:tc>
        <w:tc>
          <w:tcPr>
            <w:tcW w:w="2410" w:type="dxa"/>
            <w:shd w:val="clear" w:color="auto" w:fill="auto"/>
            <w:vAlign w:val="center"/>
          </w:tcPr>
          <w:p w14:paraId="04844C42" w14:textId="77777777" w:rsidR="00EF4620" w:rsidRPr="00E52B7A" w:rsidRDefault="00EF4620" w:rsidP="001919BF">
            <w:pPr>
              <w:jc w:val="center"/>
              <w:rPr>
                <w:sz w:val="22"/>
              </w:rPr>
            </w:pPr>
            <w:r w:rsidRPr="00E52B7A">
              <w:rPr>
                <w:sz w:val="22"/>
              </w:rPr>
              <w:t>Assessment of Credibility</w:t>
            </w:r>
          </w:p>
        </w:tc>
        <w:tc>
          <w:tcPr>
            <w:tcW w:w="2126" w:type="dxa"/>
            <w:vMerge/>
            <w:shd w:val="clear" w:color="auto" w:fill="auto"/>
            <w:vAlign w:val="center"/>
          </w:tcPr>
          <w:p w14:paraId="626E3E77" w14:textId="77777777" w:rsidR="00EF4620" w:rsidRPr="00E52B7A" w:rsidRDefault="00EF4620" w:rsidP="001919BF">
            <w:pPr>
              <w:jc w:val="center"/>
              <w:rPr>
                <w:sz w:val="16"/>
                <w:szCs w:val="20"/>
              </w:rPr>
            </w:pPr>
          </w:p>
        </w:tc>
        <w:tc>
          <w:tcPr>
            <w:tcW w:w="2126" w:type="dxa"/>
            <w:vMerge/>
            <w:shd w:val="clear" w:color="auto" w:fill="auto"/>
            <w:vAlign w:val="center"/>
          </w:tcPr>
          <w:p w14:paraId="3A5F47CD" w14:textId="77777777" w:rsidR="00EF4620" w:rsidRPr="00E52B7A" w:rsidRDefault="00EF4620" w:rsidP="001919BF">
            <w:pPr>
              <w:jc w:val="center"/>
              <w:rPr>
                <w:sz w:val="16"/>
                <w:szCs w:val="20"/>
              </w:rPr>
            </w:pPr>
          </w:p>
        </w:tc>
        <w:tc>
          <w:tcPr>
            <w:tcW w:w="1985" w:type="dxa"/>
            <w:vMerge/>
            <w:shd w:val="clear" w:color="auto" w:fill="auto"/>
            <w:vAlign w:val="center"/>
          </w:tcPr>
          <w:p w14:paraId="745264E0" w14:textId="77777777" w:rsidR="00EF4620" w:rsidRPr="00E52B7A" w:rsidRDefault="00EF4620" w:rsidP="001919BF">
            <w:pPr>
              <w:jc w:val="center"/>
              <w:rPr>
                <w:sz w:val="16"/>
                <w:szCs w:val="20"/>
              </w:rPr>
            </w:pPr>
          </w:p>
        </w:tc>
        <w:tc>
          <w:tcPr>
            <w:tcW w:w="1996" w:type="dxa"/>
            <w:vMerge/>
            <w:shd w:val="clear" w:color="auto" w:fill="auto"/>
            <w:vAlign w:val="center"/>
          </w:tcPr>
          <w:p w14:paraId="17F4EAAD" w14:textId="77777777" w:rsidR="00EF4620" w:rsidRPr="00E52B7A" w:rsidRDefault="00EF4620" w:rsidP="001919BF">
            <w:pPr>
              <w:jc w:val="center"/>
              <w:rPr>
                <w:sz w:val="16"/>
                <w:szCs w:val="20"/>
              </w:rPr>
            </w:pPr>
          </w:p>
        </w:tc>
        <w:tc>
          <w:tcPr>
            <w:tcW w:w="1845" w:type="dxa"/>
            <w:vMerge/>
            <w:vAlign w:val="center"/>
          </w:tcPr>
          <w:p w14:paraId="29DBA7B8" w14:textId="77777777" w:rsidR="00EF4620" w:rsidRPr="00E52B7A" w:rsidRDefault="00EF4620" w:rsidP="001919BF">
            <w:pPr>
              <w:jc w:val="center"/>
              <w:rPr>
                <w:sz w:val="16"/>
                <w:szCs w:val="20"/>
              </w:rPr>
            </w:pPr>
          </w:p>
        </w:tc>
      </w:tr>
      <w:tr w:rsidR="00EF4620" w:rsidRPr="00E52B7A" w14:paraId="4F60616F" w14:textId="77777777" w:rsidTr="001919BF">
        <w:trPr>
          <w:trHeight w:val="366"/>
        </w:trPr>
        <w:tc>
          <w:tcPr>
            <w:tcW w:w="1951" w:type="dxa"/>
            <w:vMerge w:val="restart"/>
            <w:shd w:val="clear" w:color="auto" w:fill="auto"/>
            <w:vAlign w:val="center"/>
          </w:tcPr>
          <w:p w14:paraId="18D90F2C" w14:textId="77777777" w:rsidR="00EF4620" w:rsidRPr="00E52B7A" w:rsidRDefault="00EF4620" w:rsidP="001919BF">
            <w:pPr>
              <w:jc w:val="right"/>
            </w:pPr>
            <w:r w:rsidRPr="00E52B7A">
              <w:t>Advanced Communication Proficiency</w:t>
            </w:r>
          </w:p>
        </w:tc>
        <w:tc>
          <w:tcPr>
            <w:tcW w:w="2410" w:type="dxa"/>
            <w:shd w:val="clear" w:color="auto" w:fill="auto"/>
            <w:vAlign w:val="center"/>
          </w:tcPr>
          <w:p w14:paraId="5A27CDD2" w14:textId="77777777" w:rsidR="00EF4620" w:rsidRPr="00E52B7A" w:rsidRDefault="00EF4620" w:rsidP="001919BF">
            <w:pPr>
              <w:jc w:val="center"/>
              <w:rPr>
                <w:sz w:val="22"/>
              </w:rPr>
            </w:pPr>
            <w:r w:rsidRPr="00E52B7A">
              <w:rPr>
                <w:sz w:val="22"/>
              </w:rPr>
              <w:t>Public Speaking</w:t>
            </w:r>
          </w:p>
        </w:tc>
        <w:tc>
          <w:tcPr>
            <w:tcW w:w="2126" w:type="dxa"/>
            <w:vMerge w:val="restart"/>
            <w:shd w:val="clear" w:color="auto" w:fill="auto"/>
            <w:vAlign w:val="center"/>
          </w:tcPr>
          <w:p w14:paraId="440FCC07" w14:textId="77777777" w:rsidR="00EF4620" w:rsidRPr="00E52B7A" w:rsidRDefault="00EF4620" w:rsidP="001919BF">
            <w:pPr>
              <w:jc w:val="center"/>
              <w:rPr>
                <w:sz w:val="16"/>
                <w:szCs w:val="20"/>
              </w:rPr>
            </w:pPr>
            <w:r w:rsidRPr="00E52B7A">
              <w:rPr>
                <w:sz w:val="16"/>
                <w:szCs w:val="20"/>
              </w:rPr>
              <w:t>Speaking is clear, using a broad range of vocabulary and relative jargon. Student uses appropriate social cues and nuance.</w:t>
            </w:r>
          </w:p>
        </w:tc>
        <w:tc>
          <w:tcPr>
            <w:tcW w:w="2126" w:type="dxa"/>
            <w:vMerge w:val="restart"/>
            <w:shd w:val="clear" w:color="auto" w:fill="auto"/>
            <w:vAlign w:val="center"/>
          </w:tcPr>
          <w:p w14:paraId="2D13011C" w14:textId="77777777" w:rsidR="00EF4620" w:rsidRPr="00E52B7A" w:rsidRDefault="00EF4620" w:rsidP="001B5801">
            <w:pPr>
              <w:jc w:val="center"/>
              <w:rPr>
                <w:sz w:val="16"/>
                <w:szCs w:val="20"/>
              </w:rPr>
            </w:pPr>
            <w:r w:rsidRPr="00E52B7A">
              <w:rPr>
                <w:rFonts w:hint="eastAsia"/>
                <w:sz w:val="16"/>
                <w:szCs w:val="20"/>
              </w:rPr>
              <w:t>A</w:t>
            </w:r>
            <w:r w:rsidRPr="00E52B7A">
              <w:rPr>
                <w:sz w:val="16"/>
                <w:szCs w:val="20"/>
              </w:rPr>
              <w:t>ble to create a relevant response when asked to express an opinion or respond to a complicated</w:t>
            </w:r>
            <w:r w:rsidR="001B5801">
              <w:rPr>
                <w:rFonts w:hint="eastAsia"/>
                <w:sz w:val="16"/>
                <w:szCs w:val="20"/>
              </w:rPr>
              <w:t xml:space="preserve"> </w:t>
            </w:r>
            <w:r w:rsidR="001B5801" w:rsidRPr="00E52B7A">
              <w:rPr>
                <w:sz w:val="16"/>
                <w:szCs w:val="20"/>
              </w:rPr>
              <w:t>situation</w:t>
            </w:r>
            <w:r w:rsidRPr="00E52B7A">
              <w:rPr>
                <w:rFonts w:hint="eastAsia"/>
                <w:sz w:val="16"/>
                <w:szCs w:val="20"/>
              </w:rPr>
              <w:t xml:space="preserve">, but </w:t>
            </w:r>
            <w:r w:rsidRPr="00E52B7A">
              <w:rPr>
                <w:sz w:val="16"/>
                <w:szCs w:val="20"/>
              </w:rPr>
              <w:t>pronunciation</w:t>
            </w:r>
            <w:r w:rsidRPr="00E52B7A">
              <w:rPr>
                <w:rFonts w:hint="eastAsia"/>
                <w:sz w:val="16"/>
                <w:szCs w:val="20"/>
              </w:rPr>
              <w:t xml:space="preserve"> and grammar can often make responses and explanations </w:t>
            </w:r>
            <w:r w:rsidRPr="00E52B7A">
              <w:rPr>
                <w:sz w:val="16"/>
                <w:szCs w:val="20"/>
              </w:rPr>
              <w:t>unclear to a listener</w:t>
            </w:r>
            <w:r w:rsidRPr="00E52B7A">
              <w:rPr>
                <w:rFonts w:hint="eastAsia"/>
                <w:sz w:val="16"/>
                <w:szCs w:val="20"/>
              </w:rPr>
              <w:t xml:space="preserve"> and must be interpreted</w:t>
            </w:r>
            <w:r w:rsidRPr="00E52B7A">
              <w:rPr>
                <w:sz w:val="16"/>
                <w:szCs w:val="20"/>
              </w:rPr>
              <w:t>.</w:t>
            </w:r>
          </w:p>
        </w:tc>
        <w:tc>
          <w:tcPr>
            <w:tcW w:w="1985" w:type="dxa"/>
            <w:vMerge w:val="restart"/>
            <w:shd w:val="clear" w:color="auto" w:fill="auto"/>
            <w:vAlign w:val="center"/>
          </w:tcPr>
          <w:p w14:paraId="4D1E5D79" w14:textId="77777777" w:rsidR="00EF4620" w:rsidRPr="00E52B7A" w:rsidRDefault="00EF4620" w:rsidP="001B5801">
            <w:pPr>
              <w:jc w:val="center"/>
              <w:rPr>
                <w:sz w:val="16"/>
                <w:szCs w:val="20"/>
              </w:rPr>
            </w:pPr>
            <w:r w:rsidRPr="00E52B7A">
              <w:rPr>
                <w:rFonts w:hint="eastAsia"/>
                <w:sz w:val="16"/>
                <w:szCs w:val="20"/>
              </w:rPr>
              <w:t>Able to</w:t>
            </w:r>
            <w:r w:rsidRPr="00E52B7A">
              <w:rPr>
                <w:sz w:val="16"/>
                <w:szCs w:val="20"/>
              </w:rPr>
              <w:t xml:space="preserve"> answer questions and give basic information. However, </w:t>
            </w:r>
            <w:r w:rsidRPr="00E52B7A">
              <w:rPr>
                <w:rFonts w:hint="eastAsia"/>
                <w:sz w:val="16"/>
                <w:szCs w:val="20"/>
              </w:rPr>
              <w:t xml:space="preserve">inconsistent pronunciation, intonation and stress may </w:t>
            </w:r>
            <w:r w:rsidRPr="00E52B7A">
              <w:rPr>
                <w:sz w:val="16"/>
                <w:szCs w:val="20"/>
              </w:rPr>
              <w:t xml:space="preserve">sometimes </w:t>
            </w:r>
            <w:r w:rsidRPr="00E52B7A">
              <w:rPr>
                <w:rFonts w:hint="eastAsia"/>
                <w:sz w:val="16"/>
                <w:szCs w:val="20"/>
              </w:rPr>
              <w:t xml:space="preserve">make </w:t>
            </w:r>
            <w:r w:rsidRPr="00E52B7A">
              <w:rPr>
                <w:sz w:val="16"/>
                <w:szCs w:val="20"/>
              </w:rPr>
              <w:t>their responses difficult</w:t>
            </w:r>
            <w:r w:rsidR="001B5801">
              <w:rPr>
                <w:rFonts w:hint="eastAsia"/>
                <w:sz w:val="16"/>
                <w:szCs w:val="20"/>
              </w:rPr>
              <w:t xml:space="preserve"> </w:t>
            </w:r>
            <w:r w:rsidRPr="00E52B7A">
              <w:rPr>
                <w:sz w:val="16"/>
                <w:szCs w:val="20"/>
              </w:rPr>
              <w:t>o understand or interpret.</w:t>
            </w:r>
          </w:p>
        </w:tc>
        <w:tc>
          <w:tcPr>
            <w:tcW w:w="1996" w:type="dxa"/>
            <w:vMerge w:val="restart"/>
            <w:shd w:val="clear" w:color="auto" w:fill="auto"/>
            <w:vAlign w:val="center"/>
          </w:tcPr>
          <w:p w14:paraId="20F4BDAE" w14:textId="77777777" w:rsidR="00EF4620" w:rsidRPr="00E52B7A" w:rsidRDefault="00EF4620" w:rsidP="001919BF">
            <w:pPr>
              <w:jc w:val="center"/>
              <w:rPr>
                <w:sz w:val="16"/>
                <w:szCs w:val="20"/>
              </w:rPr>
            </w:pPr>
            <w:r w:rsidRPr="00E52B7A">
              <w:rPr>
                <w:rFonts w:hint="eastAsia"/>
                <w:sz w:val="16"/>
                <w:szCs w:val="20"/>
              </w:rPr>
              <w:t>Student is u</w:t>
            </w:r>
            <w:r w:rsidRPr="00E52B7A">
              <w:rPr>
                <w:sz w:val="16"/>
                <w:szCs w:val="20"/>
              </w:rPr>
              <w:t xml:space="preserve">nsuccessful </w:t>
            </w:r>
            <w:r w:rsidRPr="00E52B7A">
              <w:rPr>
                <w:rFonts w:hint="eastAsia"/>
                <w:sz w:val="16"/>
                <w:szCs w:val="20"/>
              </w:rPr>
              <w:t xml:space="preserve">or finds it very difficult </w:t>
            </w:r>
            <w:r w:rsidRPr="00E52B7A">
              <w:rPr>
                <w:sz w:val="16"/>
                <w:szCs w:val="20"/>
              </w:rPr>
              <w:t xml:space="preserve">when attempting to explain an opinion or respond to a complicated </w:t>
            </w:r>
            <w:r w:rsidRPr="00E52B7A">
              <w:rPr>
                <w:rFonts w:hint="eastAsia"/>
                <w:sz w:val="16"/>
                <w:szCs w:val="20"/>
              </w:rPr>
              <w:t>scenario</w:t>
            </w:r>
            <w:r w:rsidRPr="00E52B7A">
              <w:rPr>
                <w:sz w:val="16"/>
                <w:szCs w:val="20"/>
              </w:rPr>
              <w:t>. The response may be limited to a single sentence or part of a sentence.</w:t>
            </w:r>
          </w:p>
        </w:tc>
        <w:tc>
          <w:tcPr>
            <w:tcW w:w="1845" w:type="dxa"/>
            <w:vMerge/>
            <w:vAlign w:val="center"/>
          </w:tcPr>
          <w:p w14:paraId="681D8411" w14:textId="77777777" w:rsidR="00EF4620" w:rsidRPr="00E52B7A" w:rsidRDefault="00EF4620" w:rsidP="001919BF">
            <w:pPr>
              <w:jc w:val="center"/>
              <w:rPr>
                <w:sz w:val="16"/>
                <w:szCs w:val="20"/>
              </w:rPr>
            </w:pPr>
          </w:p>
        </w:tc>
      </w:tr>
      <w:tr w:rsidR="00EF4620" w:rsidRPr="00E52B7A" w14:paraId="58E79EEC" w14:textId="77777777" w:rsidTr="001919BF">
        <w:trPr>
          <w:trHeight w:val="364"/>
        </w:trPr>
        <w:tc>
          <w:tcPr>
            <w:tcW w:w="1951" w:type="dxa"/>
            <w:vMerge/>
            <w:shd w:val="clear" w:color="auto" w:fill="auto"/>
            <w:vAlign w:val="center"/>
          </w:tcPr>
          <w:p w14:paraId="3F86B052" w14:textId="77777777" w:rsidR="00EF4620" w:rsidRPr="00E52B7A" w:rsidRDefault="00EF4620" w:rsidP="001919BF">
            <w:pPr>
              <w:jc w:val="right"/>
            </w:pPr>
          </w:p>
        </w:tc>
        <w:tc>
          <w:tcPr>
            <w:tcW w:w="2410" w:type="dxa"/>
            <w:shd w:val="clear" w:color="auto" w:fill="auto"/>
            <w:vAlign w:val="center"/>
          </w:tcPr>
          <w:p w14:paraId="2D272131" w14:textId="77777777" w:rsidR="00EF4620" w:rsidRPr="00E52B7A" w:rsidRDefault="00EF4620" w:rsidP="001919BF">
            <w:pPr>
              <w:jc w:val="center"/>
              <w:rPr>
                <w:sz w:val="22"/>
              </w:rPr>
            </w:pPr>
            <w:r w:rsidRPr="00E52B7A">
              <w:rPr>
                <w:sz w:val="22"/>
              </w:rPr>
              <w:t>Social Skills</w:t>
            </w:r>
          </w:p>
        </w:tc>
        <w:tc>
          <w:tcPr>
            <w:tcW w:w="2126" w:type="dxa"/>
            <w:vMerge/>
            <w:shd w:val="clear" w:color="auto" w:fill="auto"/>
            <w:vAlign w:val="center"/>
          </w:tcPr>
          <w:p w14:paraId="513121C0" w14:textId="77777777" w:rsidR="00EF4620" w:rsidRPr="00E52B7A" w:rsidRDefault="00EF4620" w:rsidP="001919BF">
            <w:pPr>
              <w:jc w:val="center"/>
              <w:rPr>
                <w:sz w:val="16"/>
                <w:szCs w:val="20"/>
              </w:rPr>
            </w:pPr>
          </w:p>
        </w:tc>
        <w:tc>
          <w:tcPr>
            <w:tcW w:w="2126" w:type="dxa"/>
            <w:vMerge/>
            <w:shd w:val="clear" w:color="auto" w:fill="auto"/>
            <w:vAlign w:val="center"/>
          </w:tcPr>
          <w:p w14:paraId="64E8B17E" w14:textId="77777777" w:rsidR="00EF4620" w:rsidRPr="00E52B7A" w:rsidRDefault="00EF4620" w:rsidP="001919BF">
            <w:pPr>
              <w:jc w:val="center"/>
              <w:rPr>
                <w:sz w:val="16"/>
                <w:szCs w:val="20"/>
              </w:rPr>
            </w:pPr>
          </w:p>
        </w:tc>
        <w:tc>
          <w:tcPr>
            <w:tcW w:w="1985" w:type="dxa"/>
            <w:vMerge/>
            <w:shd w:val="clear" w:color="auto" w:fill="auto"/>
            <w:vAlign w:val="center"/>
          </w:tcPr>
          <w:p w14:paraId="4DEE1A72" w14:textId="77777777" w:rsidR="00EF4620" w:rsidRPr="00E52B7A" w:rsidRDefault="00EF4620" w:rsidP="001919BF">
            <w:pPr>
              <w:jc w:val="center"/>
              <w:rPr>
                <w:sz w:val="16"/>
                <w:szCs w:val="20"/>
              </w:rPr>
            </w:pPr>
          </w:p>
        </w:tc>
        <w:tc>
          <w:tcPr>
            <w:tcW w:w="1996" w:type="dxa"/>
            <w:vMerge/>
            <w:shd w:val="clear" w:color="auto" w:fill="auto"/>
            <w:vAlign w:val="center"/>
          </w:tcPr>
          <w:p w14:paraId="427961ED" w14:textId="77777777" w:rsidR="00EF4620" w:rsidRPr="00E52B7A" w:rsidRDefault="00EF4620" w:rsidP="001919BF">
            <w:pPr>
              <w:jc w:val="center"/>
              <w:rPr>
                <w:sz w:val="16"/>
                <w:szCs w:val="20"/>
              </w:rPr>
            </w:pPr>
          </w:p>
        </w:tc>
        <w:tc>
          <w:tcPr>
            <w:tcW w:w="1845" w:type="dxa"/>
            <w:vMerge/>
            <w:vAlign w:val="center"/>
          </w:tcPr>
          <w:p w14:paraId="45AEAB1F" w14:textId="77777777" w:rsidR="00EF4620" w:rsidRPr="00E52B7A" w:rsidRDefault="00EF4620" w:rsidP="001919BF">
            <w:pPr>
              <w:jc w:val="center"/>
              <w:rPr>
                <w:sz w:val="16"/>
                <w:szCs w:val="20"/>
              </w:rPr>
            </w:pPr>
          </w:p>
        </w:tc>
      </w:tr>
      <w:tr w:rsidR="00EF4620" w:rsidRPr="00E52B7A" w14:paraId="5C6C4C50" w14:textId="77777777" w:rsidTr="001919BF">
        <w:trPr>
          <w:trHeight w:val="364"/>
        </w:trPr>
        <w:tc>
          <w:tcPr>
            <w:tcW w:w="1951" w:type="dxa"/>
            <w:vMerge/>
            <w:shd w:val="clear" w:color="auto" w:fill="auto"/>
            <w:vAlign w:val="center"/>
          </w:tcPr>
          <w:p w14:paraId="48C8BBB2" w14:textId="77777777" w:rsidR="00EF4620" w:rsidRPr="00E52B7A" w:rsidRDefault="00EF4620" w:rsidP="001919BF">
            <w:pPr>
              <w:jc w:val="right"/>
            </w:pPr>
          </w:p>
        </w:tc>
        <w:tc>
          <w:tcPr>
            <w:tcW w:w="2410" w:type="dxa"/>
            <w:shd w:val="clear" w:color="auto" w:fill="auto"/>
            <w:vAlign w:val="center"/>
          </w:tcPr>
          <w:p w14:paraId="57D56E16" w14:textId="77777777" w:rsidR="00EF4620" w:rsidRPr="00E52B7A" w:rsidRDefault="00EF4620" w:rsidP="001919BF">
            <w:pPr>
              <w:jc w:val="center"/>
              <w:rPr>
                <w:sz w:val="22"/>
              </w:rPr>
            </w:pPr>
            <w:r w:rsidRPr="00E52B7A">
              <w:rPr>
                <w:sz w:val="22"/>
              </w:rPr>
              <w:t>Professional Skills</w:t>
            </w:r>
          </w:p>
        </w:tc>
        <w:tc>
          <w:tcPr>
            <w:tcW w:w="2126" w:type="dxa"/>
            <w:vMerge/>
            <w:shd w:val="clear" w:color="auto" w:fill="auto"/>
            <w:vAlign w:val="center"/>
          </w:tcPr>
          <w:p w14:paraId="31ED1457" w14:textId="77777777" w:rsidR="00EF4620" w:rsidRPr="00E52B7A" w:rsidRDefault="00EF4620" w:rsidP="001919BF">
            <w:pPr>
              <w:jc w:val="center"/>
              <w:rPr>
                <w:sz w:val="16"/>
                <w:szCs w:val="20"/>
              </w:rPr>
            </w:pPr>
          </w:p>
        </w:tc>
        <w:tc>
          <w:tcPr>
            <w:tcW w:w="2126" w:type="dxa"/>
            <w:vMerge/>
            <w:shd w:val="clear" w:color="auto" w:fill="auto"/>
            <w:vAlign w:val="center"/>
          </w:tcPr>
          <w:p w14:paraId="6F3218FB" w14:textId="77777777" w:rsidR="00EF4620" w:rsidRPr="00E52B7A" w:rsidRDefault="00EF4620" w:rsidP="001919BF">
            <w:pPr>
              <w:jc w:val="center"/>
              <w:rPr>
                <w:sz w:val="16"/>
                <w:szCs w:val="20"/>
              </w:rPr>
            </w:pPr>
          </w:p>
        </w:tc>
        <w:tc>
          <w:tcPr>
            <w:tcW w:w="1985" w:type="dxa"/>
            <w:vMerge/>
            <w:shd w:val="clear" w:color="auto" w:fill="auto"/>
            <w:vAlign w:val="center"/>
          </w:tcPr>
          <w:p w14:paraId="6FF54B0B" w14:textId="77777777" w:rsidR="00EF4620" w:rsidRPr="00E52B7A" w:rsidRDefault="00EF4620" w:rsidP="001919BF">
            <w:pPr>
              <w:jc w:val="center"/>
              <w:rPr>
                <w:sz w:val="16"/>
                <w:szCs w:val="20"/>
              </w:rPr>
            </w:pPr>
          </w:p>
        </w:tc>
        <w:tc>
          <w:tcPr>
            <w:tcW w:w="1996" w:type="dxa"/>
            <w:vMerge/>
            <w:shd w:val="clear" w:color="auto" w:fill="auto"/>
            <w:vAlign w:val="center"/>
          </w:tcPr>
          <w:p w14:paraId="304CDA8F" w14:textId="77777777" w:rsidR="00EF4620" w:rsidRPr="00E52B7A" w:rsidRDefault="00EF4620" w:rsidP="001919BF">
            <w:pPr>
              <w:jc w:val="center"/>
              <w:rPr>
                <w:sz w:val="16"/>
                <w:szCs w:val="20"/>
              </w:rPr>
            </w:pPr>
          </w:p>
        </w:tc>
        <w:tc>
          <w:tcPr>
            <w:tcW w:w="1845" w:type="dxa"/>
            <w:vMerge/>
            <w:vAlign w:val="center"/>
          </w:tcPr>
          <w:p w14:paraId="0F6979A4" w14:textId="77777777" w:rsidR="00EF4620" w:rsidRPr="00E52B7A" w:rsidRDefault="00EF4620" w:rsidP="001919BF">
            <w:pPr>
              <w:jc w:val="center"/>
              <w:rPr>
                <w:sz w:val="16"/>
                <w:szCs w:val="20"/>
              </w:rPr>
            </w:pPr>
          </w:p>
        </w:tc>
      </w:tr>
      <w:tr w:rsidR="00EF4620" w:rsidRPr="00E52B7A" w14:paraId="1A65235C" w14:textId="77777777" w:rsidTr="001919BF">
        <w:trPr>
          <w:trHeight w:val="643"/>
        </w:trPr>
        <w:tc>
          <w:tcPr>
            <w:tcW w:w="1951" w:type="dxa"/>
            <w:vMerge w:val="restart"/>
            <w:shd w:val="clear" w:color="auto" w:fill="auto"/>
            <w:vAlign w:val="center"/>
          </w:tcPr>
          <w:p w14:paraId="41B87AB2" w14:textId="77777777" w:rsidR="00EF4620" w:rsidRPr="00E52B7A" w:rsidRDefault="00EF4620" w:rsidP="001919BF">
            <w:pPr>
              <w:jc w:val="right"/>
            </w:pPr>
            <w:r w:rsidRPr="00E52B7A">
              <w:t>Global Perspectives</w:t>
            </w:r>
          </w:p>
        </w:tc>
        <w:tc>
          <w:tcPr>
            <w:tcW w:w="2410" w:type="dxa"/>
            <w:shd w:val="clear" w:color="auto" w:fill="auto"/>
            <w:vAlign w:val="center"/>
          </w:tcPr>
          <w:p w14:paraId="5D47CC23" w14:textId="77777777" w:rsidR="00EF4620" w:rsidRPr="00E52B7A" w:rsidRDefault="00EF4620" w:rsidP="001919BF">
            <w:pPr>
              <w:jc w:val="center"/>
              <w:rPr>
                <w:sz w:val="22"/>
              </w:rPr>
            </w:pPr>
            <w:r w:rsidRPr="00E52B7A">
              <w:rPr>
                <w:sz w:val="22"/>
              </w:rPr>
              <w:t>Cultural Relevancy</w:t>
            </w:r>
          </w:p>
        </w:tc>
        <w:tc>
          <w:tcPr>
            <w:tcW w:w="2126" w:type="dxa"/>
            <w:vMerge w:val="restart"/>
            <w:shd w:val="clear" w:color="auto" w:fill="auto"/>
            <w:vAlign w:val="center"/>
          </w:tcPr>
          <w:p w14:paraId="266F53E0" w14:textId="77777777" w:rsidR="00EF4620" w:rsidRPr="00E52B7A" w:rsidRDefault="00EF4620" w:rsidP="001919BF">
            <w:pPr>
              <w:jc w:val="center"/>
              <w:rPr>
                <w:sz w:val="16"/>
                <w:szCs w:val="20"/>
              </w:rPr>
            </w:pPr>
            <w:r w:rsidRPr="00E52B7A">
              <w:rPr>
                <w:sz w:val="16"/>
                <w:szCs w:val="20"/>
              </w:rPr>
              <w:t>Fully engaged in current events and shows and understanding of social inequalities and cultural differences.</w:t>
            </w:r>
          </w:p>
        </w:tc>
        <w:tc>
          <w:tcPr>
            <w:tcW w:w="2126" w:type="dxa"/>
            <w:vMerge w:val="restart"/>
            <w:shd w:val="clear" w:color="auto" w:fill="auto"/>
            <w:vAlign w:val="center"/>
          </w:tcPr>
          <w:p w14:paraId="17F18734" w14:textId="77777777" w:rsidR="00EF4620" w:rsidRPr="00E52B7A" w:rsidRDefault="00EF4620" w:rsidP="001919BF">
            <w:pPr>
              <w:jc w:val="center"/>
              <w:rPr>
                <w:sz w:val="16"/>
                <w:szCs w:val="20"/>
              </w:rPr>
            </w:pPr>
            <w:r w:rsidRPr="00E52B7A">
              <w:rPr>
                <w:sz w:val="16"/>
                <w:szCs w:val="20"/>
              </w:rPr>
              <w:t>Student is aware of current events and world cultures, but is unable to apply macro</w:t>
            </w:r>
            <w:r w:rsidRPr="00E52B7A">
              <w:rPr>
                <w:rFonts w:hint="eastAsia"/>
                <w:sz w:val="16"/>
                <w:szCs w:val="20"/>
              </w:rPr>
              <w:t>-</w:t>
            </w:r>
            <w:r w:rsidRPr="00E52B7A">
              <w:rPr>
                <w:sz w:val="16"/>
                <w:szCs w:val="20"/>
              </w:rPr>
              <w:t>level situations to her/his own life.</w:t>
            </w:r>
          </w:p>
        </w:tc>
        <w:tc>
          <w:tcPr>
            <w:tcW w:w="1985" w:type="dxa"/>
            <w:vMerge w:val="restart"/>
            <w:shd w:val="clear" w:color="auto" w:fill="auto"/>
            <w:vAlign w:val="center"/>
          </w:tcPr>
          <w:p w14:paraId="27DC8CAA" w14:textId="77777777" w:rsidR="00EF4620" w:rsidRPr="00E52B7A" w:rsidRDefault="00EF4620" w:rsidP="001919BF">
            <w:pPr>
              <w:jc w:val="center"/>
              <w:rPr>
                <w:sz w:val="16"/>
                <w:szCs w:val="20"/>
              </w:rPr>
            </w:pPr>
            <w:r w:rsidRPr="00E52B7A">
              <w:rPr>
                <w:sz w:val="16"/>
                <w:szCs w:val="20"/>
              </w:rPr>
              <w:t>Exhibits interest and intrigue in current events and world culture, but has difficulty understanding relevancy.</w:t>
            </w:r>
          </w:p>
        </w:tc>
        <w:tc>
          <w:tcPr>
            <w:tcW w:w="1996" w:type="dxa"/>
            <w:vMerge w:val="restart"/>
            <w:shd w:val="clear" w:color="auto" w:fill="auto"/>
            <w:vAlign w:val="center"/>
          </w:tcPr>
          <w:p w14:paraId="530D2721" w14:textId="77777777" w:rsidR="00EF4620" w:rsidRPr="00E52B7A" w:rsidRDefault="00EF4620" w:rsidP="001919BF">
            <w:pPr>
              <w:jc w:val="center"/>
              <w:rPr>
                <w:sz w:val="16"/>
                <w:szCs w:val="20"/>
              </w:rPr>
            </w:pPr>
            <w:r w:rsidRPr="00E52B7A">
              <w:rPr>
                <w:sz w:val="16"/>
                <w:szCs w:val="20"/>
              </w:rPr>
              <w:t>Student expresses one-sided ideals from an ethnocentric point of view. Completely lacks awareness of world issues or events.</w:t>
            </w:r>
          </w:p>
        </w:tc>
        <w:tc>
          <w:tcPr>
            <w:tcW w:w="1845" w:type="dxa"/>
            <w:vMerge/>
            <w:vAlign w:val="center"/>
          </w:tcPr>
          <w:p w14:paraId="3AA300DE" w14:textId="77777777" w:rsidR="00EF4620" w:rsidRPr="00E52B7A" w:rsidRDefault="00EF4620" w:rsidP="001919BF">
            <w:pPr>
              <w:jc w:val="center"/>
              <w:rPr>
                <w:sz w:val="16"/>
                <w:szCs w:val="20"/>
              </w:rPr>
            </w:pPr>
          </w:p>
        </w:tc>
      </w:tr>
      <w:tr w:rsidR="00EF4620" w:rsidRPr="00E52B7A" w14:paraId="4567C1E5" w14:textId="77777777" w:rsidTr="001919BF">
        <w:trPr>
          <w:trHeight w:val="362"/>
        </w:trPr>
        <w:tc>
          <w:tcPr>
            <w:tcW w:w="1951" w:type="dxa"/>
            <w:vMerge/>
            <w:shd w:val="clear" w:color="auto" w:fill="auto"/>
            <w:vAlign w:val="center"/>
          </w:tcPr>
          <w:p w14:paraId="350A4AAD" w14:textId="77777777" w:rsidR="00EF4620" w:rsidRPr="00E52B7A" w:rsidRDefault="00EF4620" w:rsidP="001919BF">
            <w:pPr>
              <w:jc w:val="right"/>
            </w:pPr>
          </w:p>
        </w:tc>
        <w:tc>
          <w:tcPr>
            <w:tcW w:w="2410" w:type="dxa"/>
            <w:shd w:val="clear" w:color="auto" w:fill="auto"/>
            <w:vAlign w:val="center"/>
          </w:tcPr>
          <w:p w14:paraId="66DFA8E9" w14:textId="77777777" w:rsidR="00EF4620" w:rsidRPr="00E52B7A" w:rsidRDefault="00EF4620" w:rsidP="001919BF">
            <w:pPr>
              <w:jc w:val="center"/>
              <w:rPr>
                <w:sz w:val="22"/>
              </w:rPr>
            </w:pPr>
            <w:r w:rsidRPr="00E52B7A">
              <w:rPr>
                <w:sz w:val="22"/>
              </w:rPr>
              <w:t>Awareness of Current Events &amp; Global Issues</w:t>
            </w:r>
          </w:p>
        </w:tc>
        <w:tc>
          <w:tcPr>
            <w:tcW w:w="2126" w:type="dxa"/>
            <w:vMerge/>
            <w:shd w:val="clear" w:color="auto" w:fill="auto"/>
            <w:vAlign w:val="center"/>
          </w:tcPr>
          <w:p w14:paraId="2D5FD939" w14:textId="77777777" w:rsidR="00EF4620" w:rsidRPr="00E52B7A" w:rsidRDefault="00EF4620" w:rsidP="001919BF">
            <w:pPr>
              <w:jc w:val="center"/>
              <w:rPr>
                <w:sz w:val="16"/>
                <w:szCs w:val="20"/>
              </w:rPr>
            </w:pPr>
          </w:p>
        </w:tc>
        <w:tc>
          <w:tcPr>
            <w:tcW w:w="2126" w:type="dxa"/>
            <w:vMerge/>
            <w:shd w:val="clear" w:color="auto" w:fill="auto"/>
            <w:vAlign w:val="center"/>
          </w:tcPr>
          <w:p w14:paraId="511D2CBC" w14:textId="77777777" w:rsidR="00EF4620" w:rsidRPr="00E52B7A" w:rsidRDefault="00EF4620" w:rsidP="001919BF">
            <w:pPr>
              <w:jc w:val="center"/>
              <w:rPr>
                <w:sz w:val="16"/>
                <w:szCs w:val="20"/>
              </w:rPr>
            </w:pPr>
          </w:p>
        </w:tc>
        <w:tc>
          <w:tcPr>
            <w:tcW w:w="1985" w:type="dxa"/>
            <w:vMerge/>
            <w:shd w:val="clear" w:color="auto" w:fill="auto"/>
            <w:vAlign w:val="center"/>
          </w:tcPr>
          <w:p w14:paraId="6749F7A5" w14:textId="77777777" w:rsidR="00EF4620" w:rsidRPr="00E52B7A" w:rsidRDefault="00EF4620" w:rsidP="001919BF">
            <w:pPr>
              <w:jc w:val="center"/>
              <w:rPr>
                <w:sz w:val="16"/>
                <w:szCs w:val="20"/>
              </w:rPr>
            </w:pPr>
          </w:p>
        </w:tc>
        <w:tc>
          <w:tcPr>
            <w:tcW w:w="1996" w:type="dxa"/>
            <w:vMerge/>
            <w:shd w:val="clear" w:color="auto" w:fill="auto"/>
            <w:vAlign w:val="center"/>
          </w:tcPr>
          <w:p w14:paraId="1BAE5C7F" w14:textId="77777777" w:rsidR="00EF4620" w:rsidRPr="00E52B7A" w:rsidRDefault="00EF4620" w:rsidP="001919BF">
            <w:pPr>
              <w:jc w:val="center"/>
              <w:rPr>
                <w:sz w:val="16"/>
                <w:szCs w:val="20"/>
              </w:rPr>
            </w:pPr>
          </w:p>
        </w:tc>
        <w:tc>
          <w:tcPr>
            <w:tcW w:w="1845" w:type="dxa"/>
            <w:vMerge/>
            <w:shd w:val="clear" w:color="auto" w:fill="BDD6EE" w:themeFill="accent1" w:themeFillTint="66"/>
            <w:vAlign w:val="center"/>
          </w:tcPr>
          <w:p w14:paraId="0B1F28AA" w14:textId="77777777" w:rsidR="00EF4620" w:rsidRPr="00E52B7A" w:rsidRDefault="00EF4620" w:rsidP="001919BF">
            <w:pPr>
              <w:jc w:val="center"/>
              <w:rPr>
                <w:sz w:val="16"/>
                <w:szCs w:val="20"/>
              </w:rPr>
            </w:pPr>
          </w:p>
        </w:tc>
      </w:tr>
      <w:tr w:rsidR="00EF4620" w:rsidRPr="00E52B7A" w14:paraId="7063D2CE" w14:textId="77777777" w:rsidTr="001919BF">
        <w:trPr>
          <w:trHeight w:val="366"/>
        </w:trPr>
        <w:tc>
          <w:tcPr>
            <w:tcW w:w="1951" w:type="dxa"/>
            <w:vMerge w:val="restart"/>
            <w:shd w:val="clear" w:color="auto" w:fill="auto"/>
            <w:vAlign w:val="center"/>
          </w:tcPr>
          <w:p w14:paraId="38865A9D" w14:textId="77777777" w:rsidR="00EF4620" w:rsidRPr="00E52B7A" w:rsidRDefault="00EF4620" w:rsidP="001919BF">
            <w:pPr>
              <w:jc w:val="right"/>
            </w:pPr>
            <w:r w:rsidRPr="00E52B7A">
              <w:t>English Language Ability</w:t>
            </w:r>
          </w:p>
        </w:tc>
        <w:tc>
          <w:tcPr>
            <w:tcW w:w="2410" w:type="dxa"/>
            <w:shd w:val="clear" w:color="auto" w:fill="auto"/>
            <w:vAlign w:val="center"/>
          </w:tcPr>
          <w:p w14:paraId="154F0C82" w14:textId="77777777" w:rsidR="00EF4620" w:rsidRPr="00E52B7A" w:rsidRDefault="00EF4620" w:rsidP="001919BF">
            <w:pPr>
              <w:jc w:val="center"/>
              <w:rPr>
                <w:sz w:val="22"/>
              </w:rPr>
            </w:pPr>
            <w:r w:rsidRPr="00E52B7A">
              <w:rPr>
                <w:sz w:val="22"/>
              </w:rPr>
              <w:t>Reading</w:t>
            </w:r>
          </w:p>
        </w:tc>
        <w:tc>
          <w:tcPr>
            <w:tcW w:w="2126" w:type="dxa"/>
            <w:vMerge w:val="restart"/>
            <w:shd w:val="clear" w:color="auto" w:fill="auto"/>
            <w:vAlign w:val="center"/>
          </w:tcPr>
          <w:p w14:paraId="149F980B" w14:textId="77777777" w:rsidR="00EF4620" w:rsidRPr="00E52B7A" w:rsidRDefault="00EF4620" w:rsidP="001919BF">
            <w:pPr>
              <w:jc w:val="center"/>
              <w:rPr>
                <w:sz w:val="16"/>
                <w:szCs w:val="20"/>
              </w:rPr>
            </w:pPr>
            <w:r w:rsidRPr="00E52B7A">
              <w:rPr>
                <w:sz w:val="16"/>
                <w:szCs w:val="20"/>
              </w:rPr>
              <w:t>Exhibits fluen</w:t>
            </w:r>
            <w:r w:rsidRPr="00E52B7A">
              <w:rPr>
                <w:rFonts w:hint="eastAsia"/>
                <w:sz w:val="16"/>
                <w:szCs w:val="20"/>
              </w:rPr>
              <w:t>c</w:t>
            </w:r>
            <w:r w:rsidRPr="00E52B7A">
              <w:rPr>
                <w:sz w:val="16"/>
                <w:szCs w:val="20"/>
              </w:rPr>
              <w:t>y/near fluency in speaking and writing.  Grammar and reading ability similar to native English speaker. Able to use context clues when faced with unfamiliar vocabulary.</w:t>
            </w:r>
          </w:p>
        </w:tc>
        <w:tc>
          <w:tcPr>
            <w:tcW w:w="2126" w:type="dxa"/>
            <w:vMerge w:val="restart"/>
            <w:shd w:val="clear" w:color="auto" w:fill="auto"/>
            <w:vAlign w:val="center"/>
          </w:tcPr>
          <w:p w14:paraId="4998960B" w14:textId="77777777" w:rsidR="00EF4620" w:rsidRPr="00E52B7A" w:rsidRDefault="00EF4620" w:rsidP="001919BF">
            <w:pPr>
              <w:jc w:val="center"/>
              <w:rPr>
                <w:sz w:val="16"/>
                <w:szCs w:val="20"/>
              </w:rPr>
            </w:pPr>
            <w:r w:rsidRPr="00E52B7A">
              <w:rPr>
                <w:sz w:val="16"/>
                <w:szCs w:val="20"/>
              </w:rPr>
              <w:t xml:space="preserve">Proficient English ability; relies mainly on familiar vocabulary.  Should be encouraged to </w:t>
            </w:r>
            <w:r w:rsidR="001B5801" w:rsidRPr="00E52B7A">
              <w:rPr>
                <w:sz w:val="16"/>
                <w:szCs w:val="20"/>
              </w:rPr>
              <w:t>advance</w:t>
            </w:r>
            <w:r w:rsidRPr="00E52B7A">
              <w:rPr>
                <w:sz w:val="16"/>
                <w:szCs w:val="20"/>
              </w:rPr>
              <w:t xml:space="preserve"> beyond comfort zone.</w:t>
            </w:r>
          </w:p>
        </w:tc>
        <w:tc>
          <w:tcPr>
            <w:tcW w:w="1985" w:type="dxa"/>
            <w:vMerge w:val="restart"/>
            <w:shd w:val="clear" w:color="auto" w:fill="auto"/>
            <w:vAlign w:val="center"/>
          </w:tcPr>
          <w:p w14:paraId="7DC0F8BD" w14:textId="77777777" w:rsidR="00EF4620" w:rsidRPr="00E52B7A" w:rsidRDefault="00EF4620" w:rsidP="001919BF">
            <w:pPr>
              <w:jc w:val="center"/>
              <w:rPr>
                <w:sz w:val="16"/>
                <w:szCs w:val="20"/>
              </w:rPr>
            </w:pPr>
            <w:r w:rsidRPr="00E52B7A">
              <w:rPr>
                <w:sz w:val="16"/>
                <w:szCs w:val="20"/>
              </w:rPr>
              <w:t>Adequate English ability; must reference dictionary often</w:t>
            </w:r>
          </w:p>
        </w:tc>
        <w:tc>
          <w:tcPr>
            <w:tcW w:w="1996" w:type="dxa"/>
            <w:vMerge w:val="restart"/>
            <w:shd w:val="clear" w:color="auto" w:fill="auto"/>
            <w:vAlign w:val="center"/>
          </w:tcPr>
          <w:p w14:paraId="6F135535" w14:textId="77777777" w:rsidR="00EF4620" w:rsidRPr="00E52B7A" w:rsidRDefault="00EF4620" w:rsidP="001919BF">
            <w:pPr>
              <w:jc w:val="center"/>
              <w:rPr>
                <w:sz w:val="16"/>
                <w:szCs w:val="20"/>
              </w:rPr>
            </w:pPr>
            <w:r w:rsidRPr="00E52B7A">
              <w:rPr>
                <w:sz w:val="16"/>
                <w:szCs w:val="20"/>
              </w:rPr>
              <w:t>Student has some English ability, but lacks confidence in using and understanding.  Very limited vocabulary knowledge, struggles with grammar and pronunciation  Unable to form questions</w:t>
            </w:r>
          </w:p>
        </w:tc>
        <w:tc>
          <w:tcPr>
            <w:tcW w:w="1845" w:type="dxa"/>
            <w:vMerge/>
            <w:vAlign w:val="center"/>
          </w:tcPr>
          <w:p w14:paraId="53B8B77B" w14:textId="77777777" w:rsidR="00EF4620" w:rsidRPr="00E52B7A" w:rsidRDefault="00EF4620" w:rsidP="001919BF">
            <w:pPr>
              <w:jc w:val="center"/>
              <w:rPr>
                <w:sz w:val="16"/>
                <w:szCs w:val="20"/>
              </w:rPr>
            </w:pPr>
          </w:p>
        </w:tc>
      </w:tr>
      <w:tr w:rsidR="00EF4620" w:rsidRPr="00E52B7A" w14:paraId="5D886AC3" w14:textId="77777777" w:rsidTr="001919BF">
        <w:trPr>
          <w:trHeight w:val="391"/>
        </w:trPr>
        <w:tc>
          <w:tcPr>
            <w:tcW w:w="1951" w:type="dxa"/>
            <w:vMerge/>
            <w:shd w:val="clear" w:color="auto" w:fill="2E74B5" w:themeFill="accent1" w:themeFillShade="BF"/>
            <w:vAlign w:val="center"/>
          </w:tcPr>
          <w:p w14:paraId="409B22F8" w14:textId="77777777" w:rsidR="00EF4620" w:rsidRPr="00E52B7A" w:rsidRDefault="00EF4620" w:rsidP="001919BF">
            <w:pPr>
              <w:jc w:val="right"/>
            </w:pPr>
          </w:p>
        </w:tc>
        <w:tc>
          <w:tcPr>
            <w:tcW w:w="2410" w:type="dxa"/>
            <w:vAlign w:val="center"/>
          </w:tcPr>
          <w:p w14:paraId="1A9960EF" w14:textId="77777777" w:rsidR="00EF4620" w:rsidRPr="00E52B7A" w:rsidRDefault="00EF4620" w:rsidP="001919BF">
            <w:pPr>
              <w:jc w:val="center"/>
              <w:rPr>
                <w:sz w:val="22"/>
              </w:rPr>
            </w:pPr>
            <w:r w:rsidRPr="00E52B7A">
              <w:rPr>
                <w:sz w:val="22"/>
              </w:rPr>
              <w:t>Writing</w:t>
            </w:r>
          </w:p>
        </w:tc>
        <w:tc>
          <w:tcPr>
            <w:tcW w:w="2126" w:type="dxa"/>
            <w:vMerge/>
            <w:vAlign w:val="center"/>
          </w:tcPr>
          <w:p w14:paraId="09286654" w14:textId="77777777" w:rsidR="00EF4620" w:rsidRPr="00E52B7A" w:rsidRDefault="00EF4620" w:rsidP="001919BF">
            <w:pPr>
              <w:jc w:val="center"/>
              <w:rPr>
                <w:sz w:val="16"/>
                <w:szCs w:val="20"/>
              </w:rPr>
            </w:pPr>
          </w:p>
        </w:tc>
        <w:tc>
          <w:tcPr>
            <w:tcW w:w="2126" w:type="dxa"/>
            <w:vMerge/>
            <w:vAlign w:val="center"/>
          </w:tcPr>
          <w:p w14:paraId="6DEA4C26" w14:textId="77777777" w:rsidR="00EF4620" w:rsidRPr="00E52B7A" w:rsidRDefault="00EF4620" w:rsidP="001919BF">
            <w:pPr>
              <w:jc w:val="center"/>
              <w:rPr>
                <w:sz w:val="16"/>
                <w:szCs w:val="20"/>
              </w:rPr>
            </w:pPr>
          </w:p>
        </w:tc>
        <w:tc>
          <w:tcPr>
            <w:tcW w:w="1985" w:type="dxa"/>
            <w:vMerge/>
            <w:vAlign w:val="center"/>
          </w:tcPr>
          <w:p w14:paraId="50785161" w14:textId="77777777" w:rsidR="00EF4620" w:rsidRPr="00E52B7A" w:rsidRDefault="00EF4620" w:rsidP="001919BF">
            <w:pPr>
              <w:jc w:val="center"/>
              <w:rPr>
                <w:sz w:val="16"/>
                <w:szCs w:val="20"/>
              </w:rPr>
            </w:pPr>
          </w:p>
        </w:tc>
        <w:tc>
          <w:tcPr>
            <w:tcW w:w="1996" w:type="dxa"/>
            <w:vMerge/>
            <w:vAlign w:val="center"/>
          </w:tcPr>
          <w:p w14:paraId="32D6CE94" w14:textId="77777777" w:rsidR="00EF4620" w:rsidRPr="00E52B7A" w:rsidRDefault="00EF4620" w:rsidP="001919BF">
            <w:pPr>
              <w:jc w:val="center"/>
              <w:rPr>
                <w:sz w:val="16"/>
                <w:szCs w:val="20"/>
              </w:rPr>
            </w:pPr>
          </w:p>
        </w:tc>
        <w:tc>
          <w:tcPr>
            <w:tcW w:w="1845" w:type="dxa"/>
            <w:vMerge/>
            <w:shd w:val="clear" w:color="auto" w:fill="BDD6EE" w:themeFill="accent1" w:themeFillTint="66"/>
            <w:vAlign w:val="center"/>
          </w:tcPr>
          <w:p w14:paraId="75BFE385" w14:textId="77777777" w:rsidR="00EF4620" w:rsidRPr="00E52B7A" w:rsidRDefault="00EF4620" w:rsidP="001919BF">
            <w:pPr>
              <w:jc w:val="center"/>
              <w:rPr>
                <w:sz w:val="16"/>
                <w:szCs w:val="20"/>
              </w:rPr>
            </w:pPr>
          </w:p>
        </w:tc>
      </w:tr>
      <w:tr w:rsidR="00EF4620" w:rsidRPr="00E52B7A" w14:paraId="3B1B7F6A" w14:textId="77777777" w:rsidTr="001919BF">
        <w:trPr>
          <w:trHeight w:val="364"/>
        </w:trPr>
        <w:tc>
          <w:tcPr>
            <w:tcW w:w="1951" w:type="dxa"/>
            <w:vMerge/>
            <w:shd w:val="clear" w:color="auto" w:fill="2E74B5" w:themeFill="accent1" w:themeFillShade="BF"/>
            <w:vAlign w:val="center"/>
          </w:tcPr>
          <w:p w14:paraId="5574A802" w14:textId="77777777" w:rsidR="00EF4620" w:rsidRPr="00E52B7A" w:rsidRDefault="00EF4620" w:rsidP="001919BF">
            <w:pPr>
              <w:jc w:val="right"/>
            </w:pPr>
          </w:p>
        </w:tc>
        <w:tc>
          <w:tcPr>
            <w:tcW w:w="2410" w:type="dxa"/>
            <w:shd w:val="clear" w:color="auto" w:fill="auto"/>
            <w:vAlign w:val="center"/>
          </w:tcPr>
          <w:p w14:paraId="775E4783" w14:textId="77777777" w:rsidR="00EF4620" w:rsidRPr="00E52B7A" w:rsidRDefault="00EF4620" w:rsidP="001919BF">
            <w:pPr>
              <w:jc w:val="center"/>
              <w:rPr>
                <w:sz w:val="22"/>
              </w:rPr>
            </w:pPr>
            <w:r w:rsidRPr="00E52B7A">
              <w:rPr>
                <w:sz w:val="22"/>
              </w:rPr>
              <w:t>Oral Communication</w:t>
            </w:r>
          </w:p>
        </w:tc>
        <w:tc>
          <w:tcPr>
            <w:tcW w:w="2126" w:type="dxa"/>
            <w:vMerge/>
            <w:shd w:val="clear" w:color="auto" w:fill="DEEAF6" w:themeFill="accent1" w:themeFillTint="33"/>
            <w:vAlign w:val="center"/>
          </w:tcPr>
          <w:p w14:paraId="76EA7747" w14:textId="77777777" w:rsidR="00EF4620" w:rsidRPr="00E52B7A" w:rsidRDefault="00EF4620" w:rsidP="001919BF">
            <w:pPr>
              <w:jc w:val="center"/>
              <w:rPr>
                <w:sz w:val="16"/>
                <w:szCs w:val="20"/>
              </w:rPr>
            </w:pPr>
          </w:p>
        </w:tc>
        <w:tc>
          <w:tcPr>
            <w:tcW w:w="2126" w:type="dxa"/>
            <w:vMerge/>
            <w:shd w:val="clear" w:color="auto" w:fill="DEEAF6" w:themeFill="accent1" w:themeFillTint="33"/>
            <w:vAlign w:val="center"/>
          </w:tcPr>
          <w:p w14:paraId="1BEEE764" w14:textId="77777777" w:rsidR="00EF4620" w:rsidRPr="00E52B7A" w:rsidRDefault="00EF4620" w:rsidP="001919BF">
            <w:pPr>
              <w:jc w:val="center"/>
              <w:rPr>
                <w:sz w:val="16"/>
                <w:szCs w:val="20"/>
              </w:rPr>
            </w:pPr>
          </w:p>
        </w:tc>
        <w:tc>
          <w:tcPr>
            <w:tcW w:w="1985" w:type="dxa"/>
            <w:vMerge/>
            <w:shd w:val="clear" w:color="auto" w:fill="DEEAF6" w:themeFill="accent1" w:themeFillTint="33"/>
            <w:vAlign w:val="center"/>
          </w:tcPr>
          <w:p w14:paraId="372F9FE6" w14:textId="77777777" w:rsidR="00EF4620" w:rsidRPr="00E52B7A" w:rsidRDefault="00EF4620" w:rsidP="001919BF">
            <w:pPr>
              <w:jc w:val="center"/>
              <w:rPr>
                <w:sz w:val="16"/>
                <w:szCs w:val="20"/>
              </w:rPr>
            </w:pPr>
          </w:p>
        </w:tc>
        <w:tc>
          <w:tcPr>
            <w:tcW w:w="1996" w:type="dxa"/>
            <w:vMerge/>
            <w:shd w:val="clear" w:color="auto" w:fill="DEEAF6" w:themeFill="accent1" w:themeFillTint="33"/>
            <w:vAlign w:val="center"/>
          </w:tcPr>
          <w:p w14:paraId="391619B7" w14:textId="77777777" w:rsidR="00EF4620" w:rsidRPr="00E52B7A" w:rsidRDefault="00EF4620" w:rsidP="001919BF">
            <w:pPr>
              <w:jc w:val="center"/>
              <w:rPr>
                <w:sz w:val="16"/>
                <w:szCs w:val="20"/>
              </w:rPr>
            </w:pPr>
          </w:p>
        </w:tc>
        <w:tc>
          <w:tcPr>
            <w:tcW w:w="1845" w:type="dxa"/>
            <w:vMerge/>
            <w:vAlign w:val="center"/>
          </w:tcPr>
          <w:p w14:paraId="1FE54F2F" w14:textId="77777777" w:rsidR="00EF4620" w:rsidRPr="00E52B7A" w:rsidRDefault="00EF4620" w:rsidP="001919BF">
            <w:pPr>
              <w:jc w:val="center"/>
              <w:rPr>
                <w:sz w:val="16"/>
                <w:szCs w:val="20"/>
              </w:rPr>
            </w:pPr>
          </w:p>
        </w:tc>
      </w:tr>
      <w:tr w:rsidR="00EF4620" w:rsidRPr="00E52B7A" w14:paraId="6A4336B2" w14:textId="77777777" w:rsidTr="001919BF">
        <w:trPr>
          <w:trHeight w:val="366"/>
        </w:trPr>
        <w:tc>
          <w:tcPr>
            <w:tcW w:w="1951" w:type="dxa"/>
            <w:vMerge w:val="restart"/>
            <w:vAlign w:val="center"/>
          </w:tcPr>
          <w:p w14:paraId="28F3C7F9" w14:textId="77777777" w:rsidR="00EF4620" w:rsidRPr="00E52B7A" w:rsidRDefault="00EF4620" w:rsidP="001919BF">
            <w:pPr>
              <w:jc w:val="right"/>
            </w:pPr>
            <w:r w:rsidRPr="00E52B7A">
              <w:t>Japanese Language Ability</w:t>
            </w:r>
          </w:p>
        </w:tc>
        <w:tc>
          <w:tcPr>
            <w:tcW w:w="2410" w:type="dxa"/>
            <w:shd w:val="clear" w:color="auto" w:fill="auto"/>
            <w:vAlign w:val="center"/>
          </w:tcPr>
          <w:p w14:paraId="2B4B535B" w14:textId="77777777" w:rsidR="00EF4620" w:rsidRPr="00E52B7A" w:rsidRDefault="00EF4620" w:rsidP="001919BF">
            <w:pPr>
              <w:jc w:val="center"/>
              <w:rPr>
                <w:sz w:val="22"/>
              </w:rPr>
            </w:pPr>
            <w:r w:rsidRPr="00E52B7A">
              <w:rPr>
                <w:sz w:val="22"/>
              </w:rPr>
              <w:t>Reading</w:t>
            </w:r>
          </w:p>
        </w:tc>
        <w:tc>
          <w:tcPr>
            <w:tcW w:w="2126" w:type="dxa"/>
            <w:vMerge w:val="restart"/>
            <w:shd w:val="clear" w:color="auto" w:fill="auto"/>
            <w:vAlign w:val="center"/>
          </w:tcPr>
          <w:p w14:paraId="03C990DF" w14:textId="77777777" w:rsidR="00EF4620" w:rsidRPr="00E52B7A" w:rsidRDefault="00EF4620" w:rsidP="001919BF">
            <w:pPr>
              <w:jc w:val="center"/>
              <w:rPr>
                <w:sz w:val="16"/>
                <w:szCs w:val="20"/>
              </w:rPr>
            </w:pPr>
            <w:r w:rsidRPr="00E52B7A">
              <w:rPr>
                <w:sz w:val="16"/>
                <w:szCs w:val="20"/>
              </w:rPr>
              <w:t>Able to express one’s self clearly and succinctly both in writing and orally. Able to use context clues when faced with unfamiliar vocabulary.</w:t>
            </w:r>
          </w:p>
        </w:tc>
        <w:tc>
          <w:tcPr>
            <w:tcW w:w="2126" w:type="dxa"/>
            <w:vMerge w:val="restart"/>
            <w:shd w:val="clear" w:color="auto" w:fill="auto"/>
            <w:vAlign w:val="center"/>
          </w:tcPr>
          <w:p w14:paraId="66C76113" w14:textId="77777777" w:rsidR="00EF4620" w:rsidRPr="00E52B7A" w:rsidRDefault="00EF4620" w:rsidP="001919BF">
            <w:pPr>
              <w:jc w:val="center"/>
              <w:rPr>
                <w:sz w:val="16"/>
                <w:szCs w:val="20"/>
              </w:rPr>
            </w:pPr>
            <w:r w:rsidRPr="00E52B7A">
              <w:rPr>
                <w:sz w:val="16"/>
                <w:szCs w:val="20"/>
              </w:rPr>
              <w:t xml:space="preserve">Proficient oral and written communication; relies mainly on familiar vocabulary.  Should be encouraged to </w:t>
            </w:r>
            <w:r w:rsidR="001B5801" w:rsidRPr="00E52B7A">
              <w:rPr>
                <w:sz w:val="16"/>
                <w:szCs w:val="20"/>
              </w:rPr>
              <w:t>advance</w:t>
            </w:r>
            <w:r w:rsidRPr="00E52B7A">
              <w:rPr>
                <w:sz w:val="16"/>
                <w:szCs w:val="20"/>
              </w:rPr>
              <w:t xml:space="preserve"> beyond comfort zone.</w:t>
            </w:r>
          </w:p>
        </w:tc>
        <w:tc>
          <w:tcPr>
            <w:tcW w:w="1985" w:type="dxa"/>
            <w:vMerge w:val="restart"/>
            <w:shd w:val="clear" w:color="auto" w:fill="auto"/>
            <w:vAlign w:val="center"/>
          </w:tcPr>
          <w:p w14:paraId="09E3FA3C" w14:textId="77777777" w:rsidR="00EF4620" w:rsidRPr="00E52B7A" w:rsidRDefault="00EF4620" w:rsidP="001919BF">
            <w:pPr>
              <w:jc w:val="center"/>
              <w:rPr>
                <w:sz w:val="16"/>
                <w:szCs w:val="20"/>
              </w:rPr>
            </w:pPr>
            <w:r w:rsidRPr="00E52B7A">
              <w:rPr>
                <w:sz w:val="16"/>
                <w:szCs w:val="20"/>
              </w:rPr>
              <w:t>Adequate oral and written communication; tends to have difficulty clearly expressing ideas.</w:t>
            </w:r>
          </w:p>
        </w:tc>
        <w:tc>
          <w:tcPr>
            <w:tcW w:w="1996" w:type="dxa"/>
            <w:vMerge w:val="restart"/>
            <w:shd w:val="clear" w:color="auto" w:fill="auto"/>
            <w:vAlign w:val="center"/>
          </w:tcPr>
          <w:p w14:paraId="0A038B98" w14:textId="77777777" w:rsidR="00EF4620" w:rsidRPr="00E52B7A" w:rsidRDefault="00EF4620" w:rsidP="001919BF">
            <w:pPr>
              <w:jc w:val="center"/>
              <w:rPr>
                <w:sz w:val="16"/>
                <w:szCs w:val="20"/>
              </w:rPr>
            </w:pPr>
            <w:r w:rsidRPr="00E52B7A">
              <w:rPr>
                <w:sz w:val="16"/>
                <w:szCs w:val="20"/>
              </w:rPr>
              <w:t>Student shows a lack of confidence in writing, reading, and oral communication.  Very limited vocabulary knowledge, struggles with grammar Unable to form questions</w:t>
            </w:r>
          </w:p>
        </w:tc>
        <w:tc>
          <w:tcPr>
            <w:tcW w:w="1845" w:type="dxa"/>
            <w:vMerge/>
            <w:shd w:val="clear" w:color="auto" w:fill="BDD6EE" w:themeFill="accent1" w:themeFillTint="66"/>
            <w:vAlign w:val="center"/>
          </w:tcPr>
          <w:p w14:paraId="450EF7BF" w14:textId="77777777" w:rsidR="00EF4620" w:rsidRPr="00E52B7A" w:rsidRDefault="00EF4620" w:rsidP="001919BF">
            <w:pPr>
              <w:jc w:val="center"/>
              <w:rPr>
                <w:sz w:val="16"/>
                <w:szCs w:val="20"/>
              </w:rPr>
            </w:pPr>
          </w:p>
        </w:tc>
      </w:tr>
      <w:tr w:rsidR="00EF4620" w:rsidRPr="00E52B7A" w14:paraId="48832C3B" w14:textId="77777777" w:rsidTr="001919BF">
        <w:trPr>
          <w:trHeight w:val="418"/>
        </w:trPr>
        <w:tc>
          <w:tcPr>
            <w:tcW w:w="1951" w:type="dxa"/>
            <w:vMerge/>
          </w:tcPr>
          <w:p w14:paraId="2F96427A" w14:textId="77777777" w:rsidR="00EF4620" w:rsidRPr="00E52B7A" w:rsidRDefault="00EF4620" w:rsidP="001919BF"/>
        </w:tc>
        <w:tc>
          <w:tcPr>
            <w:tcW w:w="2410" w:type="dxa"/>
            <w:vAlign w:val="center"/>
          </w:tcPr>
          <w:p w14:paraId="328106CE" w14:textId="77777777" w:rsidR="00EF4620" w:rsidRPr="00E52B7A" w:rsidRDefault="00EF4620" w:rsidP="001919BF">
            <w:pPr>
              <w:tabs>
                <w:tab w:val="left" w:pos="1267"/>
              </w:tabs>
              <w:jc w:val="center"/>
              <w:rPr>
                <w:sz w:val="22"/>
              </w:rPr>
            </w:pPr>
            <w:r w:rsidRPr="00E52B7A">
              <w:rPr>
                <w:sz w:val="22"/>
              </w:rPr>
              <w:t>Writing</w:t>
            </w:r>
          </w:p>
        </w:tc>
        <w:tc>
          <w:tcPr>
            <w:tcW w:w="2126" w:type="dxa"/>
            <w:vMerge/>
            <w:vAlign w:val="center"/>
          </w:tcPr>
          <w:p w14:paraId="1AEEE76D" w14:textId="77777777" w:rsidR="00EF4620" w:rsidRPr="00E52B7A" w:rsidRDefault="00EF4620" w:rsidP="001919BF">
            <w:pPr>
              <w:jc w:val="center"/>
            </w:pPr>
          </w:p>
        </w:tc>
        <w:tc>
          <w:tcPr>
            <w:tcW w:w="2126" w:type="dxa"/>
            <w:vMerge/>
            <w:vAlign w:val="center"/>
          </w:tcPr>
          <w:p w14:paraId="5A310B3A" w14:textId="77777777" w:rsidR="00EF4620" w:rsidRPr="00E52B7A" w:rsidRDefault="00EF4620" w:rsidP="001919BF">
            <w:pPr>
              <w:jc w:val="center"/>
            </w:pPr>
          </w:p>
        </w:tc>
        <w:tc>
          <w:tcPr>
            <w:tcW w:w="1985" w:type="dxa"/>
            <w:vMerge/>
            <w:vAlign w:val="center"/>
          </w:tcPr>
          <w:p w14:paraId="2688869D" w14:textId="77777777" w:rsidR="00EF4620" w:rsidRPr="00E52B7A" w:rsidRDefault="00EF4620" w:rsidP="001919BF">
            <w:pPr>
              <w:jc w:val="center"/>
            </w:pPr>
          </w:p>
        </w:tc>
        <w:tc>
          <w:tcPr>
            <w:tcW w:w="1996" w:type="dxa"/>
            <w:vMerge/>
            <w:vAlign w:val="center"/>
          </w:tcPr>
          <w:p w14:paraId="5EA10701" w14:textId="77777777" w:rsidR="00EF4620" w:rsidRPr="00E52B7A" w:rsidRDefault="00EF4620" w:rsidP="001919BF">
            <w:pPr>
              <w:jc w:val="center"/>
            </w:pPr>
          </w:p>
        </w:tc>
        <w:tc>
          <w:tcPr>
            <w:tcW w:w="1845" w:type="dxa"/>
            <w:vMerge/>
            <w:vAlign w:val="center"/>
          </w:tcPr>
          <w:p w14:paraId="6296A6A0" w14:textId="77777777" w:rsidR="00EF4620" w:rsidRPr="00E52B7A" w:rsidRDefault="00EF4620" w:rsidP="001919BF">
            <w:pPr>
              <w:jc w:val="center"/>
            </w:pPr>
          </w:p>
        </w:tc>
      </w:tr>
      <w:tr w:rsidR="00EF4620" w14:paraId="7F8E08E0" w14:textId="77777777" w:rsidTr="00EF4620">
        <w:trPr>
          <w:trHeight w:val="479"/>
        </w:trPr>
        <w:tc>
          <w:tcPr>
            <w:tcW w:w="1951" w:type="dxa"/>
            <w:vMerge/>
          </w:tcPr>
          <w:p w14:paraId="6B44A0AF" w14:textId="77777777" w:rsidR="00EF4620" w:rsidRPr="00E52B7A" w:rsidRDefault="00EF4620" w:rsidP="001919BF"/>
        </w:tc>
        <w:tc>
          <w:tcPr>
            <w:tcW w:w="2410" w:type="dxa"/>
            <w:shd w:val="clear" w:color="auto" w:fill="auto"/>
            <w:vAlign w:val="center"/>
          </w:tcPr>
          <w:p w14:paraId="42D53DD4" w14:textId="77777777" w:rsidR="00EF4620" w:rsidRPr="008A5747" w:rsidRDefault="00EF4620" w:rsidP="001919BF">
            <w:pPr>
              <w:jc w:val="center"/>
              <w:rPr>
                <w:sz w:val="22"/>
              </w:rPr>
            </w:pPr>
            <w:r w:rsidRPr="00E52B7A">
              <w:rPr>
                <w:sz w:val="22"/>
              </w:rPr>
              <w:t>Oral Communication</w:t>
            </w:r>
          </w:p>
        </w:tc>
        <w:tc>
          <w:tcPr>
            <w:tcW w:w="2126" w:type="dxa"/>
            <w:vMerge/>
            <w:vAlign w:val="center"/>
          </w:tcPr>
          <w:p w14:paraId="09B1C95B" w14:textId="77777777" w:rsidR="00EF4620" w:rsidRDefault="00EF4620" w:rsidP="001919BF">
            <w:pPr>
              <w:jc w:val="center"/>
            </w:pPr>
          </w:p>
        </w:tc>
        <w:tc>
          <w:tcPr>
            <w:tcW w:w="2126" w:type="dxa"/>
            <w:vMerge/>
            <w:vAlign w:val="center"/>
          </w:tcPr>
          <w:p w14:paraId="04866BA6" w14:textId="77777777" w:rsidR="00EF4620" w:rsidRDefault="00EF4620" w:rsidP="001919BF">
            <w:pPr>
              <w:jc w:val="center"/>
            </w:pPr>
          </w:p>
        </w:tc>
        <w:tc>
          <w:tcPr>
            <w:tcW w:w="1985" w:type="dxa"/>
            <w:vMerge/>
            <w:vAlign w:val="center"/>
          </w:tcPr>
          <w:p w14:paraId="33DC6CA3" w14:textId="77777777" w:rsidR="00EF4620" w:rsidRDefault="00EF4620" w:rsidP="001919BF">
            <w:pPr>
              <w:jc w:val="center"/>
            </w:pPr>
          </w:p>
        </w:tc>
        <w:tc>
          <w:tcPr>
            <w:tcW w:w="1996" w:type="dxa"/>
            <w:vMerge/>
            <w:vAlign w:val="center"/>
          </w:tcPr>
          <w:p w14:paraId="2A407EEF" w14:textId="77777777" w:rsidR="00EF4620" w:rsidRDefault="00EF4620" w:rsidP="001919BF">
            <w:pPr>
              <w:jc w:val="center"/>
            </w:pPr>
          </w:p>
        </w:tc>
        <w:tc>
          <w:tcPr>
            <w:tcW w:w="1845" w:type="dxa"/>
            <w:vMerge/>
            <w:vAlign w:val="center"/>
          </w:tcPr>
          <w:p w14:paraId="075268E0" w14:textId="77777777" w:rsidR="00EF4620" w:rsidRDefault="00EF4620" w:rsidP="001919BF">
            <w:pPr>
              <w:jc w:val="center"/>
            </w:pPr>
          </w:p>
        </w:tc>
      </w:tr>
    </w:tbl>
    <w:p w14:paraId="06F77FBA" w14:textId="77777777" w:rsidR="00D965CE" w:rsidRPr="005B36FB" w:rsidRDefault="00D965CE" w:rsidP="00EF4620">
      <w:pPr>
        <w:rPr>
          <w:rFonts w:ascii="Arial" w:hAnsi="Arial" w:cs="Arial"/>
          <w:sz w:val="24"/>
        </w:rPr>
      </w:pPr>
    </w:p>
    <w:sectPr w:rsidR="00D965CE" w:rsidRPr="005B36FB" w:rsidSect="00EF46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8383B" w14:textId="77777777" w:rsidR="00087E90" w:rsidRDefault="00087E90" w:rsidP="00651F28">
      <w:r>
        <w:separator/>
      </w:r>
    </w:p>
  </w:endnote>
  <w:endnote w:type="continuationSeparator" w:id="0">
    <w:p w14:paraId="34C592F4" w14:textId="77777777" w:rsidR="00087E90" w:rsidRDefault="00087E90" w:rsidP="0065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C2CE0" w14:textId="77777777" w:rsidR="00087E90" w:rsidRDefault="00087E90" w:rsidP="00651F28">
      <w:r>
        <w:separator/>
      </w:r>
    </w:p>
  </w:footnote>
  <w:footnote w:type="continuationSeparator" w:id="0">
    <w:p w14:paraId="1919FA23" w14:textId="77777777" w:rsidR="00087E90" w:rsidRDefault="00087E90" w:rsidP="00651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816768"/>
    <w:multiLevelType w:val="hybridMultilevel"/>
    <w:tmpl w:val="B9C8B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4"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6"/>
  </w:num>
  <w:num w:numId="2">
    <w:abstractNumId w:val="4"/>
  </w:num>
  <w:num w:numId="3">
    <w:abstractNumId w:val="5"/>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kwrgUAOORuUCwAAAA="/>
  </w:docVars>
  <w:rsids>
    <w:rsidRoot w:val="005B36FB"/>
    <w:rsid w:val="00010AE4"/>
    <w:rsid w:val="0001203F"/>
    <w:rsid w:val="00014284"/>
    <w:rsid w:val="000461A1"/>
    <w:rsid w:val="00067F1E"/>
    <w:rsid w:val="000863E8"/>
    <w:rsid w:val="00087E90"/>
    <w:rsid w:val="000C2E6F"/>
    <w:rsid w:val="000D2769"/>
    <w:rsid w:val="00105268"/>
    <w:rsid w:val="00106374"/>
    <w:rsid w:val="0012569C"/>
    <w:rsid w:val="00127D16"/>
    <w:rsid w:val="0013070D"/>
    <w:rsid w:val="0013486C"/>
    <w:rsid w:val="00142AE7"/>
    <w:rsid w:val="00152781"/>
    <w:rsid w:val="0015349B"/>
    <w:rsid w:val="00156A10"/>
    <w:rsid w:val="001B5801"/>
    <w:rsid w:val="001C5CF2"/>
    <w:rsid w:val="001E4030"/>
    <w:rsid w:val="00200D72"/>
    <w:rsid w:val="00201822"/>
    <w:rsid w:val="00203D31"/>
    <w:rsid w:val="00205534"/>
    <w:rsid w:val="00217B3D"/>
    <w:rsid w:val="00221AB7"/>
    <w:rsid w:val="002274CC"/>
    <w:rsid w:val="002311A4"/>
    <w:rsid w:val="00243B59"/>
    <w:rsid w:val="00264E93"/>
    <w:rsid w:val="002662E3"/>
    <w:rsid w:val="00294420"/>
    <w:rsid w:val="002969F5"/>
    <w:rsid w:val="002A1424"/>
    <w:rsid w:val="002B01A3"/>
    <w:rsid w:val="002B4724"/>
    <w:rsid w:val="002C143A"/>
    <w:rsid w:val="002C1636"/>
    <w:rsid w:val="002C5D2E"/>
    <w:rsid w:val="002D6916"/>
    <w:rsid w:val="002E6590"/>
    <w:rsid w:val="002F690C"/>
    <w:rsid w:val="00321A61"/>
    <w:rsid w:val="00321DE7"/>
    <w:rsid w:val="00347805"/>
    <w:rsid w:val="00370896"/>
    <w:rsid w:val="003869BD"/>
    <w:rsid w:val="003B4390"/>
    <w:rsid w:val="003B60B7"/>
    <w:rsid w:val="003E1729"/>
    <w:rsid w:val="003E1BD6"/>
    <w:rsid w:val="003F68A8"/>
    <w:rsid w:val="00410136"/>
    <w:rsid w:val="0041393D"/>
    <w:rsid w:val="004157A0"/>
    <w:rsid w:val="00435B8E"/>
    <w:rsid w:val="00435C5C"/>
    <w:rsid w:val="004468C5"/>
    <w:rsid w:val="00451A28"/>
    <w:rsid w:val="00457B5A"/>
    <w:rsid w:val="00473825"/>
    <w:rsid w:val="00475A6C"/>
    <w:rsid w:val="00497F98"/>
    <w:rsid w:val="004A3CDB"/>
    <w:rsid w:val="004B607B"/>
    <w:rsid w:val="004C45F2"/>
    <w:rsid w:val="004F3C9E"/>
    <w:rsid w:val="005146A5"/>
    <w:rsid w:val="00542FFE"/>
    <w:rsid w:val="00562CCE"/>
    <w:rsid w:val="005651D4"/>
    <w:rsid w:val="00583213"/>
    <w:rsid w:val="00584BF0"/>
    <w:rsid w:val="005B2B53"/>
    <w:rsid w:val="005B36FB"/>
    <w:rsid w:val="005C4DC5"/>
    <w:rsid w:val="005D010A"/>
    <w:rsid w:val="005D1BB9"/>
    <w:rsid w:val="005D5F93"/>
    <w:rsid w:val="00605A54"/>
    <w:rsid w:val="006269E2"/>
    <w:rsid w:val="006406A8"/>
    <w:rsid w:val="00651F28"/>
    <w:rsid w:val="00666F21"/>
    <w:rsid w:val="00676F1E"/>
    <w:rsid w:val="006828DE"/>
    <w:rsid w:val="006A3337"/>
    <w:rsid w:val="006A787D"/>
    <w:rsid w:val="006C242F"/>
    <w:rsid w:val="00705D38"/>
    <w:rsid w:val="00732677"/>
    <w:rsid w:val="00732DA2"/>
    <w:rsid w:val="007456F4"/>
    <w:rsid w:val="0078189C"/>
    <w:rsid w:val="00782BC8"/>
    <w:rsid w:val="007927C0"/>
    <w:rsid w:val="007A45DD"/>
    <w:rsid w:val="007B219B"/>
    <w:rsid w:val="007D1402"/>
    <w:rsid w:val="007E4E68"/>
    <w:rsid w:val="007F5C62"/>
    <w:rsid w:val="007F7F46"/>
    <w:rsid w:val="00800CAB"/>
    <w:rsid w:val="008153C6"/>
    <w:rsid w:val="00815A47"/>
    <w:rsid w:val="00817329"/>
    <w:rsid w:val="00824D90"/>
    <w:rsid w:val="0083509E"/>
    <w:rsid w:val="0084108D"/>
    <w:rsid w:val="008419EE"/>
    <w:rsid w:val="008512D1"/>
    <w:rsid w:val="00855DB2"/>
    <w:rsid w:val="00882ADD"/>
    <w:rsid w:val="00891317"/>
    <w:rsid w:val="008E6822"/>
    <w:rsid w:val="008E7DAE"/>
    <w:rsid w:val="008F309F"/>
    <w:rsid w:val="008F6469"/>
    <w:rsid w:val="00902293"/>
    <w:rsid w:val="0090705B"/>
    <w:rsid w:val="0090788C"/>
    <w:rsid w:val="00920379"/>
    <w:rsid w:val="0092481A"/>
    <w:rsid w:val="0093053D"/>
    <w:rsid w:val="00950E65"/>
    <w:rsid w:val="00952489"/>
    <w:rsid w:val="00961188"/>
    <w:rsid w:val="009719A3"/>
    <w:rsid w:val="00992BF9"/>
    <w:rsid w:val="009B08F6"/>
    <w:rsid w:val="009B6F09"/>
    <w:rsid w:val="009D004B"/>
    <w:rsid w:val="009D25D2"/>
    <w:rsid w:val="009D2C47"/>
    <w:rsid w:val="009E606D"/>
    <w:rsid w:val="009F743F"/>
    <w:rsid w:val="00A341CE"/>
    <w:rsid w:val="00A3656D"/>
    <w:rsid w:val="00A50A87"/>
    <w:rsid w:val="00A51A44"/>
    <w:rsid w:val="00A55BFD"/>
    <w:rsid w:val="00A631D0"/>
    <w:rsid w:val="00A71ABC"/>
    <w:rsid w:val="00A90427"/>
    <w:rsid w:val="00A95458"/>
    <w:rsid w:val="00A97644"/>
    <w:rsid w:val="00AA3A83"/>
    <w:rsid w:val="00AE4E23"/>
    <w:rsid w:val="00B11BBC"/>
    <w:rsid w:val="00B178E8"/>
    <w:rsid w:val="00B54CCD"/>
    <w:rsid w:val="00B56A1A"/>
    <w:rsid w:val="00B6526F"/>
    <w:rsid w:val="00B74D3A"/>
    <w:rsid w:val="00B915AF"/>
    <w:rsid w:val="00B936EE"/>
    <w:rsid w:val="00BA4E9A"/>
    <w:rsid w:val="00BD2663"/>
    <w:rsid w:val="00BD5336"/>
    <w:rsid w:val="00BE0E63"/>
    <w:rsid w:val="00C1462C"/>
    <w:rsid w:val="00C20338"/>
    <w:rsid w:val="00C50380"/>
    <w:rsid w:val="00C6476B"/>
    <w:rsid w:val="00C82F2D"/>
    <w:rsid w:val="00C84E79"/>
    <w:rsid w:val="00C947DA"/>
    <w:rsid w:val="00CA2C5A"/>
    <w:rsid w:val="00CB2A21"/>
    <w:rsid w:val="00CC2001"/>
    <w:rsid w:val="00CD1D14"/>
    <w:rsid w:val="00CF627C"/>
    <w:rsid w:val="00D0699B"/>
    <w:rsid w:val="00D06BE1"/>
    <w:rsid w:val="00D1206A"/>
    <w:rsid w:val="00D35AC8"/>
    <w:rsid w:val="00D362C6"/>
    <w:rsid w:val="00D36585"/>
    <w:rsid w:val="00D51E0F"/>
    <w:rsid w:val="00D57561"/>
    <w:rsid w:val="00D60C5E"/>
    <w:rsid w:val="00D61548"/>
    <w:rsid w:val="00D6717E"/>
    <w:rsid w:val="00D93D35"/>
    <w:rsid w:val="00D965CE"/>
    <w:rsid w:val="00DC05D4"/>
    <w:rsid w:val="00DE01A4"/>
    <w:rsid w:val="00DE4252"/>
    <w:rsid w:val="00DE612C"/>
    <w:rsid w:val="00DF0D67"/>
    <w:rsid w:val="00E057BD"/>
    <w:rsid w:val="00E1322A"/>
    <w:rsid w:val="00E13FF2"/>
    <w:rsid w:val="00E14EFC"/>
    <w:rsid w:val="00E1713B"/>
    <w:rsid w:val="00E17446"/>
    <w:rsid w:val="00E200AE"/>
    <w:rsid w:val="00E30052"/>
    <w:rsid w:val="00E423D1"/>
    <w:rsid w:val="00E71D5B"/>
    <w:rsid w:val="00E834D7"/>
    <w:rsid w:val="00E9369B"/>
    <w:rsid w:val="00EE1A6C"/>
    <w:rsid w:val="00EE6BE4"/>
    <w:rsid w:val="00EF4620"/>
    <w:rsid w:val="00F0125F"/>
    <w:rsid w:val="00F04136"/>
    <w:rsid w:val="00F05550"/>
    <w:rsid w:val="00F07013"/>
    <w:rsid w:val="00F15C1D"/>
    <w:rsid w:val="00F222E3"/>
    <w:rsid w:val="00F31584"/>
    <w:rsid w:val="00F459CF"/>
    <w:rsid w:val="00F740FE"/>
    <w:rsid w:val="00FA3BD0"/>
    <w:rsid w:val="00FA4D66"/>
    <w:rsid w:val="00FB6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029075E"/>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651F28"/>
    <w:pPr>
      <w:tabs>
        <w:tab w:val="center" w:pos="4680"/>
        <w:tab w:val="right" w:pos="9360"/>
      </w:tabs>
    </w:pPr>
  </w:style>
  <w:style w:type="character" w:customStyle="1" w:styleId="HeaderChar">
    <w:name w:val="Header Char"/>
    <w:basedOn w:val="DefaultParagraphFont"/>
    <w:link w:val="Header"/>
    <w:rsid w:val="00651F28"/>
    <w:rPr>
      <w:kern w:val="2"/>
      <w:sz w:val="21"/>
      <w:szCs w:val="24"/>
    </w:rPr>
  </w:style>
  <w:style w:type="paragraph" w:styleId="Footer">
    <w:name w:val="footer"/>
    <w:basedOn w:val="Normal"/>
    <w:link w:val="FooterChar"/>
    <w:rsid w:val="00651F28"/>
    <w:pPr>
      <w:tabs>
        <w:tab w:val="center" w:pos="4680"/>
        <w:tab w:val="right" w:pos="9360"/>
      </w:tabs>
    </w:pPr>
  </w:style>
  <w:style w:type="character" w:customStyle="1" w:styleId="FooterChar">
    <w:name w:val="Footer Char"/>
    <w:basedOn w:val="DefaultParagraphFont"/>
    <w:link w:val="Footer"/>
    <w:rsid w:val="00651F28"/>
    <w:rPr>
      <w:kern w:val="2"/>
      <w:sz w:val="21"/>
      <w:szCs w:val="24"/>
    </w:rPr>
  </w:style>
  <w:style w:type="paragraph" w:customStyle="1" w:styleId="Default">
    <w:name w:val="Default"/>
    <w:rsid w:val="00A55BF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60763739">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73960091">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1758135451">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B7322-777C-44FD-9551-BB15B51D4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143</TotalTime>
  <Pages>6</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Sunghee Cho</cp:lastModifiedBy>
  <cp:revision>15</cp:revision>
  <cp:lastPrinted>2014-10-28T23:08:00Z</cp:lastPrinted>
  <dcterms:created xsi:type="dcterms:W3CDTF">2022-02-25T02:11:00Z</dcterms:created>
  <dcterms:modified xsi:type="dcterms:W3CDTF">2022-03-30T09:44:00Z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